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EC1" w:rsidRPr="00044CC6" w:rsidRDefault="00547EC1" w:rsidP="00E82AA5">
      <w:pPr>
        <w:spacing w:after="120" w:line="240" w:lineRule="auto"/>
        <w:jc w:val="right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E82AA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Проект</w:t>
      </w:r>
      <w:r w:rsidR="009C4115" w:rsidRPr="00E82AA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от </w:t>
      </w:r>
      <w:r w:rsidR="00EB02CF" w:rsidRPr="00E82AA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1</w:t>
      </w:r>
      <w:r w:rsidR="00E82AA5" w:rsidRPr="00E82AA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8</w:t>
      </w:r>
      <w:r w:rsidR="00891720" w:rsidRPr="00E82AA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.</w:t>
      </w:r>
      <w:r w:rsidR="009C4115" w:rsidRPr="00E82AA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0</w:t>
      </w:r>
      <w:r w:rsidR="00EB02CF" w:rsidRPr="00E82AA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9</w:t>
      </w:r>
      <w:r w:rsidR="009C4115" w:rsidRPr="00E82AA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.2014 г.</w:t>
      </w:r>
    </w:p>
    <w:p w:rsidR="00683487" w:rsidRPr="00044CC6" w:rsidRDefault="00891720" w:rsidP="0055289D">
      <w:pPr>
        <w:shd w:val="clear" w:color="auto" w:fill="FFFFFF" w:themeFill="background1"/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44CC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ОСНОВЫ </w:t>
      </w:r>
      <w:r w:rsidR="00547EC1" w:rsidRPr="00044CC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ГОСУД</w:t>
      </w:r>
      <w:r w:rsidR="007421CC" w:rsidRPr="00044CC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АРСТВЕННОЙ </w:t>
      </w:r>
      <w:r w:rsidR="00A8442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МОЛОДЁЖ</w:t>
      </w:r>
      <w:r w:rsidR="007421CC" w:rsidRPr="00044CC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НОЙ ПОЛИТИКИ</w:t>
      </w:r>
      <w:r w:rsidR="00547EC1" w:rsidRPr="00044CC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376AD3" w:rsidRPr="00044CC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 </w:t>
      </w:r>
      <w:r w:rsidR="00547EC1" w:rsidRPr="00044CC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РОССИЙСКОЙ ФЕДЕРАЦИИ ДО 2025 ГОДА</w:t>
      </w:r>
    </w:p>
    <w:p w:rsidR="00683487" w:rsidRPr="00044CC6" w:rsidRDefault="00683487" w:rsidP="0055289D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D4CE0" w:rsidRPr="00044CC6" w:rsidRDefault="005D4CE0" w:rsidP="0055289D">
      <w:pPr>
        <w:shd w:val="clear" w:color="auto" w:fill="FFFFFF" w:themeFill="background1"/>
        <w:spacing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44CC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I. </w:t>
      </w:r>
      <w:r w:rsidR="00823169" w:rsidRPr="00044CC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ВВЕДЕНИЕ</w:t>
      </w:r>
    </w:p>
    <w:p w:rsidR="00004240" w:rsidRPr="00044CC6" w:rsidRDefault="00004240" w:rsidP="0055289D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044CC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Глобальные тенденции последних десятилетий убедительно доказывают, </w:t>
      </w:r>
      <w:r w:rsidR="00DD2FF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br/>
      </w:r>
      <w:r w:rsidRPr="00044CC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что в быстро изменяющемся мире стр</w:t>
      </w:r>
      <w:r w:rsidR="00B0072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атегические преимущества обретут те</w:t>
      </w:r>
      <w:r w:rsidRPr="00044CC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государств</w:t>
      </w:r>
      <w:r w:rsidR="00B0072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</w:t>
      </w:r>
      <w:r w:rsidRPr="00044CC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 кот</w:t>
      </w:r>
      <w:r w:rsidR="00B0072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орые смогут эффективно</w:t>
      </w:r>
      <w:r w:rsidRPr="00044CC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и продуктивно использовать инновационный потенциал развития, основным носителем которого является </w:t>
      </w:r>
      <w:r w:rsidR="00A8442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молодёж</w:t>
      </w:r>
      <w:r w:rsidRPr="00044CC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ь. </w:t>
      </w:r>
    </w:p>
    <w:p w:rsidR="00004240" w:rsidRPr="00044CC6" w:rsidRDefault="00A84424" w:rsidP="0055289D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Молодёж</w:t>
      </w:r>
      <w:r w:rsidR="00004240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ь должна </w:t>
      </w:r>
      <w:r w:rsidR="00B0072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стать</w:t>
      </w:r>
      <w:r w:rsidR="003B1863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004240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ведущей силой, обеспечивающей переход экономики Росси</w:t>
      </w:r>
      <w:r w:rsidR="006E0C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 на инновационный путь становления</w:t>
      </w:r>
      <w:r w:rsidR="00004240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95481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Лучшие представители </w:t>
      </w:r>
      <w:r w:rsidR="00160231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молод</w:t>
      </w:r>
      <w:r w:rsidR="0095481F">
        <w:rPr>
          <w:rFonts w:ascii="Times New Roman" w:hAnsi="Times New Roman" w:cs="Times New Roman"/>
          <w:color w:val="000000" w:themeColor="text1"/>
          <w:sz w:val="26"/>
          <w:szCs w:val="26"/>
        </w:rPr>
        <w:t>ых</w:t>
      </w:r>
      <w:r w:rsidR="00160231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поколени</w:t>
      </w:r>
      <w:r w:rsidR="0095481F">
        <w:rPr>
          <w:rFonts w:ascii="Times New Roman" w:hAnsi="Times New Roman" w:cs="Times New Roman"/>
          <w:color w:val="000000" w:themeColor="text1"/>
          <w:sz w:val="26"/>
          <w:szCs w:val="26"/>
        </w:rPr>
        <w:t>й</w:t>
      </w:r>
      <w:r w:rsidR="00160231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протяжении </w:t>
      </w:r>
      <w:r w:rsidR="006E0C06">
        <w:rPr>
          <w:rFonts w:ascii="Times New Roman" w:hAnsi="Times New Roman" w:cs="Times New Roman"/>
          <w:color w:val="000000" w:themeColor="text1"/>
          <w:sz w:val="26"/>
          <w:szCs w:val="26"/>
        </w:rPr>
        <w:t>всей российской истории не щадили свои</w:t>
      </w:r>
      <w:r w:rsidR="005A06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жизни ради защиты</w:t>
      </w:r>
      <w:r w:rsidR="00160231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Родины, создавали в обществе мотивацию к </w:t>
      </w:r>
      <w:r w:rsidR="00187193">
        <w:rPr>
          <w:rFonts w:ascii="Times New Roman" w:hAnsi="Times New Roman" w:cs="Times New Roman"/>
          <w:color w:val="000000" w:themeColor="text1"/>
          <w:sz w:val="26"/>
          <w:szCs w:val="26"/>
        </w:rPr>
        <w:t>позитивным изменениям</w:t>
      </w:r>
      <w:r w:rsidR="00F976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Именно они преимущественно поддерживали </w:t>
      </w:r>
      <w:r w:rsidR="00160231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</w:t>
      </w:r>
      <w:r w:rsidR="00F976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рогрессивные реформы </w:t>
      </w:r>
      <w:r w:rsidR="00DD2FF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F9763A">
        <w:rPr>
          <w:rFonts w:ascii="Times New Roman" w:hAnsi="Times New Roman" w:cs="Times New Roman"/>
          <w:color w:val="000000" w:themeColor="text1"/>
          <w:sz w:val="26"/>
          <w:szCs w:val="26"/>
        </w:rPr>
        <w:t>и претворяли</w:t>
      </w:r>
      <w:r w:rsidR="00160231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их в жизнь, осваивали просторы новых земель, а затем </w:t>
      </w:r>
      <w:r w:rsidR="00DD2FF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160231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космического пространства, </w:t>
      </w:r>
      <w:r w:rsidR="00D07EC1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изобретали новые технологии, обеспечивавшие рост экономики и улучшение качества жизни, создавали </w:t>
      </w:r>
      <w:r w:rsidR="009548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великую </w:t>
      </w:r>
      <w:r w:rsidR="00D07EC1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культуру, вдохновлявшую на подвиги и свершения. </w:t>
      </w:r>
    </w:p>
    <w:p w:rsidR="004900BD" w:rsidRPr="00044CC6" w:rsidRDefault="00004240" w:rsidP="004900BD">
      <w:pPr>
        <w:shd w:val="clear" w:color="auto" w:fill="FFFFFF" w:themeFill="background1"/>
        <w:tabs>
          <w:tab w:val="num" w:pos="720"/>
        </w:tabs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Вместе с тем сама цель обеспечения инновационного </w:t>
      </w:r>
      <w:r w:rsidR="003B1863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(устойчивого) </w:t>
      </w: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развития страны предъявляет особые требования к </w:t>
      </w:r>
      <w:r w:rsidR="00A844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молодёж</w:t>
      </w: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и,</w:t>
      </w:r>
      <w:r w:rsidR="00A844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её </w:t>
      </w: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мировоззрению, образованию и профессиональной квалификации, умению работать </w:t>
      </w:r>
      <w:r w:rsidR="00DD2FF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</w:r>
      <w:r w:rsidR="00D42A35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</w:t>
      </w:r>
      <w:proofErr w:type="spellStart"/>
      <w:r w:rsidR="00D42A35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высококонкурентной</w:t>
      </w:r>
      <w:proofErr w:type="spellEnd"/>
      <w:r w:rsidR="00D42A35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среде</w:t>
      </w: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лидерским качествам </w:t>
      </w:r>
      <w:r w:rsidR="00D42A35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</w:t>
      </w: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предпринимательским способностям. </w:t>
      </w:r>
      <w:r w:rsidR="004900BD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Перед молодым поколением будет стоять сверхзадача</w:t>
      </w:r>
      <w:r w:rsidR="005A063A">
        <w:rPr>
          <w:rFonts w:ascii="Times New Roman" w:hAnsi="Times New Roman" w:cs="Times New Roman"/>
          <w:color w:val="000000" w:themeColor="text1"/>
          <w:sz w:val="26"/>
          <w:szCs w:val="26"/>
        </w:rPr>
        <w:t>, требующая</w:t>
      </w:r>
      <w:r w:rsidR="004900BD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одновременно</w:t>
      </w:r>
      <w:r w:rsidR="005A063A">
        <w:rPr>
          <w:rFonts w:ascii="Times New Roman" w:hAnsi="Times New Roman" w:cs="Times New Roman"/>
          <w:color w:val="000000" w:themeColor="text1"/>
          <w:sz w:val="26"/>
          <w:szCs w:val="26"/>
        </w:rPr>
        <w:t>го обладания</w:t>
      </w:r>
      <w:r w:rsidR="004900BD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компетенциями и навыками нескольких поколений, необходимыми для того, чтобы не просто сохранить страну, но</w:t>
      </w:r>
      <w:r w:rsidR="005A06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</w:t>
      </w:r>
      <w:r w:rsidR="004900BD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обеспечить</w:t>
      </w:r>
      <w:r w:rsidR="00A844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её </w:t>
      </w:r>
      <w:r w:rsidR="00F976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устойчивое </w:t>
      </w:r>
      <w:r w:rsidR="004900BD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социально-экономическое развитие, глобальную конкурентоспособность, н</w:t>
      </w:r>
      <w:r w:rsidR="005A063A">
        <w:rPr>
          <w:rFonts w:ascii="Times New Roman" w:hAnsi="Times New Roman" w:cs="Times New Roman"/>
          <w:color w:val="000000" w:themeColor="text1"/>
          <w:sz w:val="26"/>
          <w:szCs w:val="26"/>
        </w:rPr>
        <w:t>ациональную безопасность. Только так можно</w:t>
      </w:r>
      <w:r w:rsidR="004900BD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повысить</w:t>
      </w:r>
      <w:r w:rsidR="00F976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900BD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международную привлекательность</w:t>
      </w:r>
      <w:r w:rsidR="00F976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России</w:t>
      </w:r>
      <w:r w:rsidR="004900BD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, упрочить</w:t>
      </w:r>
      <w:r w:rsidR="00A844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её </w:t>
      </w:r>
      <w:r w:rsidR="004900BD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положен</w:t>
      </w:r>
      <w:r w:rsidR="00CA64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ие </w:t>
      </w:r>
      <w:r w:rsidR="004900BD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м</w:t>
      </w:r>
      <w:r w:rsidR="005A063A">
        <w:rPr>
          <w:rFonts w:ascii="Times New Roman" w:hAnsi="Times New Roman" w:cs="Times New Roman"/>
          <w:color w:val="000000" w:themeColor="text1"/>
          <w:sz w:val="26"/>
          <w:szCs w:val="26"/>
        </w:rPr>
        <w:t>ир</w:t>
      </w:r>
      <w:r w:rsidR="00F9763A">
        <w:rPr>
          <w:rFonts w:ascii="Times New Roman" w:hAnsi="Times New Roman" w:cs="Times New Roman"/>
          <w:color w:val="000000" w:themeColor="text1"/>
          <w:sz w:val="26"/>
          <w:szCs w:val="26"/>
        </w:rPr>
        <w:t>овой арене в качестве</w:t>
      </w:r>
      <w:r w:rsidR="005A06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одного из</w:t>
      </w:r>
      <w:r w:rsidR="004900BD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лидеров развития мирового сообщества, мировой экономической, технологической, интеллектуальной, научной, культурной элиты.</w:t>
      </w:r>
      <w:r w:rsidR="002D5E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55289D" w:rsidRPr="00044CC6" w:rsidRDefault="0055289D" w:rsidP="00AE4FA1">
      <w:pPr>
        <w:shd w:val="clear" w:color="auto" w:fill="FFFFFF" w:themeFill="background1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Цели и задачи обеспечения лидерства страны в современных глобальных условиях определяют основные направления и формируют контекст реализации государственной </w:t>
      </w:r>
      <w:r w:rsidR="00A844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молодёж</w:t>
      </w:r>
      <w:r w:rsidR="00CA64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ной политики, которая приобретает столь необходимый  ей в этот период</w:t>
      </w:r>
      <w:r w:rsidRPr="00044CC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межведомственный, междисциплинарный характер, охватывая сферы образования и воспитания, демографии, здравоохранения, профессиональной подготовки, культуры. </w:t>
      </w:r>
    </w:p>
    <w:p w:rsidR="0055289D" w:rsidRPr="00044CC6" w:rsidRDefault="007B3F1A" w:rsidP="0055289D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</w:t>
      </w:r>
      <w:r w:rsidR="0055289D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сновными целями государственной </w:t>
      </w:r>
      <w:r w:rsidR="00A844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молодёж</w:t>
      </w:r>
      <w:r w:rsidR="00F976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ной политики должны стать</w:t>
      </w:r>
      <w:r w:rsidR="0055289D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</w:t>
      </w:r>
      <w:r w:rsidR="00CA642E">
        <w:rPr>
          <w:rFonts w:ascii="Times New Roman" w:hAnsi="Times New Roman" w:cs="Times New Roman"/>
          <w:color w:val="000000" w:themeColor="text1"/>
          <w:sz w:val="26"/>
          <w:szCs w:val="26"/>
        </w:rPr>
        <w:t>аксимизация (</w:t>
      </w:r>
      <w:r w:rsidR="0055289D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достижение максимально возможного уровня</w:t>
      </w:r>
      <w:r w:rsidR="00CA64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развития</w:t>
      </w:r>
      <w:r w:rsidR="0055289D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D2FF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55289D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в и</w:t>
      </w:r>
      <w:r w:rsidR="00F9763A">
        <w:rPr>
          <w:rFonts w:ascii="Times New Roman" w:hAnsi="Times New Roman" w:cs="Times New Roman"/>
          <w:color w:val="000000" w:themeColor="text1"/>
          <w:sz w:val="26"/>
          <w:szCs w:val="26"/>
        </w:rPr>
        <w:t>меющихся условиях) личностного</w:t>
      </w:r>
      <w:r w:rsidR="0055289D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потенциала российской </w:t>
      </w:r>
      <w:r w:rsidR="00A84424">
        <w:rPr>
          <w:rFonts w:ascii="Times New Roman" w:hAnsi="Times New Roman" w:cs="Times New Roman"/>
          <w:color w:val="000000" w:themeColor="text1"/>
          <w:sz w:val="26"/>
          <w:szCs w:val="26"/>
        </w:rPr>
        <w:t>молодёж</w:t>
      </w:r>
      <w:r w:rsidR="0055289D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и создание </w:t>
      </w:r>
      <w:r w:rsidR="0055289D" w:rsidRPr="00044CC6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системных условий</w:t>
      </w:r>
      <w:r w:rsidR="0055289D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социально-экономическом поле, на общественно-</w:t>
      </w:r>
      <w:r w:rsidR="00CA642E">
        <w:rPr>
          <w:rFonts w:ascii="Times New Roman" w:hAnsi="Times New Roman" w:cs="Times New Roman"/>
          <w:color w:val="000000" w:themeColor="text1"/>
          <w:sz w:val="26"/>
          <w:szCs w:val="26"/>
        </w:rPr>
        <w:t>политическом и ценностном уровнях для обеспечения</w:t>
      </w:r>
      <w:r w:rsidR="0055289D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полноценной </w:t>
      </w:r>
      <w:r w:rsidR="00DD2FF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55289D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и разносторон</w:t>
      </w:r>
      <w:r w:rsidR="00D03F26">
        <w:rPr>
          <w:rFonts w:ascii="Times New Roman" w:hAnsi="Times New Roman" w:cs="Times New Roman"/>
          <w:color w:val="000000" w:themeColor="text1"/>
          <w:sz w:val="26"/>
          <w:szCs w:val="26"/>
        </w:rPr>
        <w:t>ней реализации во благо процветания</w:t>
      </w:r>
      <w:r w:rsidR="0055289D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страны.</w:t>
      </w:r>
      <w:proofErr w:type="gramEnd"/>
    </w:p>
    <w:p w:rsidR="00D363FF" w:rsidRPr="00044CC6" w:rsidRDefault="00D363FF" w:rsidP="0055289D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D2FF2" w:rsidRDefault="00DD2FF2" w:rsidP="0055289D">
      <w:pPr>
        <w:shd w:val="clear" w:color="auto" w:fill="FFFFFF" w:themeFill="background1"/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D00705" w:rsidRPr="00044CC6" w:rsidRDefault="00D00705" w:rsidP="0055289D">
      <w:pPr>
        <w:shd w:val="clear" w:color="auto" w:fill="FFFFFF" w:themeFill="background1"/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44CC6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I</w:t>
      </w:r>
      <w:r w:rsidR="00823169" w:rsidRPr="00044CC6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I</w:t>
      </w:r>
      <w:r w:rsidRPr="00044CC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Pr="00044CC6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 </w:t>
      </w:r>
      <w:r w:rsidRPr="00044CC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ОБЩИЕ ПОЛОЖЕНИЯ</w:t>
      </w:r>
    </w:p>
    <w:p w:rsidR="00547EC1" w:rsidRPr="00044CC6" w:rsidRDefault="00293B0D" w:rsidP="0055289D">
      <w:pPr>
        <w:shd w:val="clear" w:color="auto" w:fill="FFFFFF" w:themeFill="background1"/>
        <w:spacing w:after="12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ОСНОВНЫЕ ПРИНЦИПЫ</w:t>
      </w:r>
    </w:p>
    <w:p w:rsidR="00341687" w:rsidRPr="00044CC6" w:rsidRDefault="007421CC" w:rsidP="0055289D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</w:t>
      </w:r>
      <w:r w:rsidR="00891720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Основы </w:t>
      </w:r>
      <w:r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государственной </w:t>
      </w:r>
      <w:r w:rsidR="00A84424">
        <w:rPr>
          <w:rFonts w:ascii="Times New Roman" w:hAnsi="Times New Roman" w:cs="Times New Roman"/>
          <w:color w:val="000000" w:themeColor="text1"/>
          <w:sz w:val="26"/>
          <w:szCs w:val="26"/>
        </w:rPr>
        <w:t>молодёж</w:t>
      </w:r>
      <w:r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ной политики Российской Федерации на период до 2025 года (далее </w:t>
      </w:r>
      <w:r w:rsidR="000E397E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40CA6">
        <w:rPr>
          <w:rFonts w:ascii="Times New Roman" w:hAnsi="Times New Roman" w:cs="Times New Roman"/>
          <w:color w:val="000000" w:themeColor="text1"/>
          <w:sz w:val="26"/>
          <w:szCs w:val="26"/>
        </w:rPr>
        <w:t>Основы</w:t>
      </w:r>
      <w:r w:rsidR="000E397E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) –</w:t>
      </w:r>
      <w:r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система современных приоритетов, целей, принципов, основных направлений, задач и механизмов реализации государственной </w:t>
      </w:r>
      <w:r w:rsidR="00A84424">
        <w:rPr>
          <w:rFonts w:ascii="Times New Roman" w:hAnsi="Times New Roman" w:cs="Times New Roman"/>
          <w:color w:val="000000" w:themeColor="text1"/>
          <w:sz w:val="26"/>
          <w:szCs w:val="26"/>
        </w:rPr>
        <w:t>молодёж</w:t>
      </w:r>
      <w:r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ной политики Российской Федерации.</w:t>
      </w:r>
    </w:p>
    <w:p w:rsidR="00AE4FA1" w:rsidRDefault="007421CC" w:rsidP="00AE4FA1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</w:t>
      </w:r>
      <w:r w:rsidR="00F40CA6">
        <w:rPr>
          <w:rFonts w:ascii="Times New Roman" w:hAnsi="Times New Roman" w:cs="Times New Roman"/>
          <w:color w:val="000000" w:themeColor="text1"/>
          <w:sz w:val="26"/>
          <w:szCs w:val="26"/>
        </w:rPr>
        <w:t>Основы</w:t>
      </w:r>
      <w:r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разработан</w:t>
      </w:r>
      <w:r w:rsidR="00F40CA6">
        <w:rPr>
          <w:rFonts w:ascii="Times New Roman" w:hAnsi="Times New Roman" w:cs="Times New Roman"/>
          <w:color w:val="000000" w:themeColor="text1"/>
          <w:sz w:val="26"/>
          <w:szCs w:val="26"/>
        </w:rPr>
        <w:t>ы</w:t>
      </w:r>
      <w:r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целях обеспечения интересов государства, </w:t>
      </w:r>
      <w:r w:rsidR="00414103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российского </w:t>
      </w:r>
      <w:r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общества</w:t>
      </w:r>
      <w:r w:rsidR="00414103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целом </w:t>
      </w:r>
      <w:r w:rsidR="00414103" w:rsidRPr="00CE50CB">
        <w:rPr>
          <w:rFonts w:ascii="Times New Roman" w:hAnsi="Times New Roman" w:cs="Times New Roman"/>
          <w:color w:val="000000" w:themeColor="text1"/>
          <w:sz w:val="26"/>
          <w:szCs w:val="26"/>
        </w:rPr>
        <w:t>и молодого населения Российской Федерации</w:t>
      </w:r>
      <w:r w:rsidR="00D03F26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414103" w:rsidRPr="00CE50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частности</w:t>
      </w:r>
      <w:r w:rsidR="002D395B" w:rsidRPr="00CE50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F40CA6">
        <w:rPr>
          <w:rFonts w:ascii="Times New Roman" w:hAnsi="Times New Roman" w:cs="Times New Roman"/>
          <w:color w:val="000000" w:themeColor="text1"/>
          <w:sz w:val="26"/>
          <w:szCs w:val="26"/>
        </w:rPr>
        <w:t>Основы</w:t>
      </w:r>
      <w:r w:rsidR="003C14F1" w:rsidRPr="00CE50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призван</w:t>
      </w:r>
      <w:r w:rsidR="00F40CA6">
        <w:rPr>
          <w:rFonts w:ascii="Times New Roman" w:hAnsi="Times New Roman" w:cs="Times New Roman"/>
          <w:color w:val="000000" w:themeColor="text1"/>
          <w:sz w:val="26"/>
          <w:szCs w:val="26"/>
        </w:rPr>
        <w:t>ы</w:t>
      </w:r>
      <w:r w:rsidR="003C14F1" w:rsidRPr="00CE50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ответить на стоящие перед Россией вызовы и </w:t>
      </w:r>
      <w:r w:rsidR="00CE50CB" w:rsidRPr="00CE50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реализовать </w:t>
      </w:r>
      <w:r w:rsidR="003C14F1" w:rsidRPr="00CE50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возможности в развитии </w:t>
      </w:r>
      <w:r w:rsidR="00A84424" w:rsidRPr="00CE50CB">
        <w:rPr>
          <w:rFonts w:ascii="Times New Roman" w:hAnsi="Times New Roman" w:cs="Times New Roman"/>
          <w:color w:val="000000" w:themeColor="text1"/>
          <w:sz w:val="26"/>
          <w:szCs w:val="26"/>
        </w:rPr>
        <w:t>молодёж</w:t>
      </w:r>
      <w:r w:rsidR="003C14F1" w:rsidRPr="00CE50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и, определить цели, приоритеты и инструменты государственной политики в отношении </w:t>
      </w:r>
      <w:r w:rsidR="00A84424" w:rsidRPr="00CE50CB">
        <w:rPr>
          <w:rFonts w:ascii="Times New Roman" w:hAnsi="Times New Roman" w:cs="Times New Roman"/>
          <w:color w:val="000000" w:themeColor="text1"/>
          <w:sz w:val="26"/>
          <w:szCs w:val="26"/>
        </w:rPr>
        <w:t>молодёж</w:t>
      </w:r>
      <w:r w:rsidR="00C85A4C" w:rsidRPr="00CE50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и. </w:t>
      </w:r>
      <w:r w:rsidR="00F40CA6">
        <w:rPr>
          <w:rFonts w:ascii="Times New Roman" w:hAnsi="Times New Roman" w:cs="Times New Roman"/>
          <w:color w:val="000000" w:themeColor="text1"/>
          <w:sz w:val="26"/>
          <w:szCs w:val="26"/>
        </w:rPr>
        <w:t>Основы</w:t>
      </w:r>
      <w:r w:rsidR="00C85A4C" w:rsidRPr="00CE50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зада</w:t>
      </w:r>
      <w:r w:rsidR="00F40CA6">
        <w:rPr>
          <w:rFonts w:ascii="Times New Roman" w:hAnsi="Times New Roman" w:cs="Times New Roman"/>
          <w:color w:val="000000" w:themeColor="text1"/>
          <w:sz w:val="26"/>
          <w:szCs w:val="26"/>
        </w:rPr>
        <w:t>ю</w:t>
      </w:r>
      <w:r w:rsidR="003C14F1" w:rsidRPr="00CE50CB">
        <w:rPr>
          <w:rFonts w:ascii="Times New Roman" w:hAnsi="Times New Roman" w:cs="Times New Roman"/>
          <w:color w:val="000000" w:themeColor="text1"/>
          <w:sz w:val="26"/>
          <w:szCs w:val="26"/>
        </w:rPr>
        <w:t>т долгосрочные ориентиры развити</w:t>
      </w:r>
      <w:r w:rsidR="003C14F1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я субъектам </w:t>
      </w:r>
      <w:r w:rsidR="00A84424">
        <w:rPr>
          <w:rFonts w:ascii="Times New Roman" w:hAnsi="Times New Roman" w:cs="Times New Roman"/>
          <w:color w:val="000000" w:themeColor="text1"/>
          <w:sz w:val="26"/>
          <w:szCs w:val="26"/>
        </w:rPr>
        <w:t>молодёж</w:t>
      </w:r>
      <w:r w:rsidR="003C14F1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ной политики, а также параметры инвестиций в </w:t>
      </w:r>
      <w:r w:rsidR="00A84424">
        <w:rPr>
          <w:rFonts w:ascii="Times New Roman" w:hAnsi="Times New Roman" w:cs="Times New Roman"/>
          <w:color w:val="000000" w:themeColor="text1"/>
          <w:sz w:val="26"/>
          <w:szCs w:val="26"/>
        </w:rPr>
        <w:t>молодёж</w:t>
      </w:r>
      <w:r w:rsidR="003C14F1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ные программы, проекты, общественные </w:t>
      </w:r>
      <w:r w:rsidR="00A84424">
        <w:rPr>
          <w:rFonts w:ascii="Times New Roman" w:hAnsi="Times New Roman" w:cs="Times New Roman"/>
          <w:color w:val="000000" w:themeColor="text1"/>
          <w:sz w:val="26"/>
          <w:szCs w:val="26"/>
        </w:rPr>
        <w:t>молодёж</w:t>
      </w:r>
      <w:r w:rsidR="003C14F1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ные объединения и в инфраструктуру </w:t>
      </w:r>
      <w:r w:rsidR="00A84424">
        <w:rPr>
          <w:rFonts w:ascii="Times New Roman" w:hAnsi="Times New Roman" w:cs="Times New Roman"/>
          <w:color w:val="000000" w:themeColor="text1"/>
          <w:sz w:val="26"/>
          <w:szCs w:val="26"/>
        </w:rPr>
        <w:t>молодёж</w:t>
      </w:r>
      <w:r w:rsidR="00AE4FA1">
        <w:rPr>
          <w:rFonts w:ascii="Times New Roman" w:hAnsi="Times New Roman" w:cs="Times New Roman"/>
          <w:color w:val="000000" w:themeColor="text1"/>
          <w:sz w:val="26"/>
          <w:szCs w:val="26"/>
        </w:rPr>
        <w:t>ной политики.</w:t>
      </w:r>
    </w:p>
    <w:p w:rsidR="007421CC" w:rsidRPr="00044CC6" w:rsidRDefault="00AE4FA1" w:rsidP="00AE4FA1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2D395B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gramStart"/>
      <w:r w:rsidR="00F40CA6">
        <w:rPr>
          <w:rFonts w:ascii="Times New Roman" w:hAnsi="Times New Roman" w:cs="Times New Roman"/>
          <w:color w:val="000000" w:themeColor="text1"/>
          <w:sz w:val="26"/>
          <w:szCs w:val="26"/>
        </w:rPr>
        <w:t>Основы</w:t>
      </w:r>
      <w:r w:rsidR="00D03F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обеспечивают координацию</w:t>
      </w:r>
      <w:r w:rsidR="007421CC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деятельности федеральных органов государственной власти, органов государственной власти субъектов Российской Федерации, иных государственных органов и органов местного самоуправления (далее также </w:t>
      </w:r>
      <w:r w:rsidR="003C14F1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="007421CC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государственные и муниципальные органы),</w:t>
      </w:r>
      <w:r w:rsidR="003F039F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межведомственного и межсекторного взаимодействия органов власти, а также</w:t>
      </w:r>
      <w:r w:rsidR="007421CC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их взаимодействия с институтами гражданского общества</w:t>
      </w:r>
      <w:r w:rsidR="001866C0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негосударственным сектором</w:t>
      </w:r>
      <w:r w:rsidR="007421CC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 реализации государственной </w:t>
      </w:r>
      <w:r w:rsidR="00A84424">
        <w:rPr>
          <w:rFonts w:ascii="Times New Roman" w:hAnsi="Times New Roman" w:cs="Times New Roman"/>
          <w:color w:val="000000" w:themeColor="text1"/>
          <w:sz w:val="26"/>
          <w:szCs w:val="26"/>
        </w:rPr>
        <w:t>молодёж</w:t>
      </w:r>
      <w:r w:rsidR="007421CC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ной политики Российской Федерации.</w:t>
      </w:r>
      <w:proofErr w:type="gramEnd"/>
    </w:p>
    <w:p w:rsidR="00B950C3" w:rsidRPr="00044CC6" w:rsidRDefault="00293B0D" w:rsidP="00CE50CB">
      <w:pPr>
        <w:pStyle w:val="1"/>
        <w:shd w:val="clear" w:color="auto" w:fill="FFFFFF" w:themeFill="background1"/>
        <w:spacing w:before="0" w:beforeAutospacing="0" w:after="120" w:afterAutospacing="0"/>
        <w:jc w:val="both"/>
        <w:rPr>
          <w:color w:val="000000" w:themeColor="text1"/>
          <w:sz w:val="26"/>
          <w:szCs w:val="26"/>
        </w:rPr>
      </w:pPr>
      <w:r w:rsidRPr="00044CC6">
        <w:rPr>
          <w:b w:val="0"/>
          <w:color w:val="000000" w:themeColor="text1"/>
          <w:sz w:val="26"/>
          <w:szCs w:val="26"/>
        </w:rPr>
        <w:t>4</w:t>
      </w:r>
      <w:r w:rsidR="00376AD3" w:rsidRPr="00044CC6">
        <w:rPr>
          <w:b w:val="0"/>
          <w:color w:val="000000" w:themeColor="text1"/>
          <w:sz w:val="26"/>
          <w:szCs w:val="26"/>
        </w:rPr>
        <w:t xml:space="preserve">. </w:t>
      </w:r>
      <w:r w:rsidR="00F40CA6">
        <w:rPr>
          <w:b w:val="0"/>
          <w:color w:val="000000" w:themeColor="text1"/>
          <w:sz w:val="26"/>
          <w:szCs w:val="26"/>
        </w:rPr>
        <w:t>Основы</w:t>
      </w:r>
      <w:r w:rsidR="007414DF" w:rsidRPr="00044CC6">
        <w:rPr>
          <w:b w:val="0"/>
          <w:color w:val="000000" w:themeColor="text1"/>
          <w:sz w:val="26"/>
          <w:szCs w:val="26"/>
        </w:rPr>
        <w:t xml:space="preserve"> </w:t>
      </w:r>
      <w:r w:rsidR="000A68B2" w:rsidRPr="00E82AA5">
        <w:rPr>
          <w:b w:val="0"/>
          <w:color w:val="000000" w:themeColor="text1"/>
          <w:sz w:val="26"/>
          <w:szCs w:val="26"/>
        </w:rPr>
        <w:t>разработан</w:t>
      </w:r>
      <w:r w:rsidR="00F40CA6">
        <w:rPr>
          <w:b w:val="0"/>
          <w:color w:val="000000" w:themeColor="text1"/>
          <w:sz w:val="26"/>
          <w:szCs w:val="26"/>
        </w:rPr>
        <w:t>ы</w:t>
      </w:r>
      <w:r w:rsidR="000A68B2" w:rsidRPr="00E82AA5">
        <w:rPr>
          <w:b w:val="0"/>
          <w:color w:val="000000" w:themeColor="text1"/>
          <w:sz w:val="26"/>
          <w:szCs w:val="26"/>
        </w:rPr>
        <w:t xml:space="preserve"> в соответствии с Поручениями Президента Российской Федерации по итогам заседания Совета по межнациональным отношениям, состоявшегося 3 июля 2014 года</w:t>
      </w:r>
      <w:r w:rsidR="00CE50CB">
        <w:rPr>
          <w:b w:val="0"/>
          <w:color w:val="000000" w:themeColor="text1"/>
          <w:sz w:val="26"/>
          <w:szCs w:val="26"/>
        </w:rPr>
        <w:t xml:space="preserve"> и</w:t>
      </w:r>
      <w:r w:rsidR="000A68B2">
        <w:rPr>
          <w:b w:val="0"/>
          <w:color w:val="000000" w:themeColor="text1"/>
          <w:sz w:val="26"/>
          <w:szCs w:val="26"/>
        </w:rPr>
        <w:t xml:space="preserve"> </w:t>
      </w:r>
      <w:r w:rsidR="00D03F26">
        <w:rPr>
          <w:b w:val="0"/>
          <w:color w:val="000000" w:themeColor="text1"/>
          <w:sz w:val="26"/>
          <w:szCs w:val="26"/>
        </w:rPr>
        <w:t>являю</w:t>
      </w:r>
      <w:r w:rsidR="0001354A" w:rsidRPr="00044CC6">
        <w:rPr>
          <w:b w:val="0"/>
          <w:color w:val="000000" w:themeColor="text1"/>
          <w:sz w:val="26"/>
          <w:szCs w:val="26"/>
        </w:rPr>
        <w:t>тся отраслевым документом стратегического планирования</w:t>
      </w:r>
      <w:r w:rsidR="00CE50CB">
        <w:rPr>
          <w:b w:val="0"/>
          <w:color w:val="000000" w:themeColor="text1"/>
          <w:sz w:val="26"/>
          <w:szCs w:val="26"/>
        </w:rPr>
        <w:t xml:space="preserve">. </w:t>
      </w:r>
      <w:proofErr w:type="gramStart"/>
      <w:r w:rsidR="00F40CA6">
        <w:rPr>
          <w:b w:val="0"/>
          <w:color w:val="000000" w:themeColor="text1"/>
          <w:sz w:val="26"/>
          <w:szCs w:val="26"/>
        </w:rPr>
        <w:t>Основы</w:t>
      </w:r>
      <w:r w:rsidR="00CE50CB">
        <w:rPr>
          <w:b w:val="0"/>
          <w:color w:val="000000" w:themeColor="text1"/>
          <w:sz w:val="26"/>
          <w:szCs w:val="26"/>
        </w:rPr>
        <w:t xml:space="preserve"> </w:t>
      </w:r>
      <w:r w:rsidR="007414DF" w:rsidRPr="00CE50CB">
        <w:rPr>
          <w:b w:val="0"/>
          <w:color w:val="000000" w:themeColor="text1"/>
          <w:sz w:val="26"/>
          <w:szCs w:val="26"/>
        </w:rPr>
        <w:t>разработан</w:t>
      </w:r>
      <w:r w:rsidR="00F40CA6">
        <w:rPr>
          <w:b w:val="0"/>
          <w:color w:val="000000" w:themeColor="text1"/>
          <w:sz w:val="26"/>
          <w:szCs w:val="26"/>
        </w:rPr>
        <w:t>ы</w:t>
      </w:r>
      <w:r w:rsidR="00D03F26">
        <w:rPr>
          <w:b w:val="0"/>
          <w:color w:val="000000" w:themeColor="text1"/>
          <w:sz w:val="26"/>
          <w:szCs w:val="26"/>
        </w:rPr>
        <w:t xml:space="preserve"> в соответствии с </w:t>
      </w:r>
      <w:r w:rsidR="007414DF" w:rsidRPr="00CE50CB">
        <w:rPr>
          <w:b w:val="0"/>
          <w:color w:val="000000" w:themeColor="text1"/>
          <w:sz w:val="26"/>
          <w:szCs w:val="26"/>
        </w:rPr>
        <w:t xml:space="preserve"> </w:t>
      </w:r>
      <w:r w:rsidR="00476906" w:rsidRPr="00CE50CB">
        <w:rPr>
          <w:b w:val="0"/>
          <w:color w:val="000000" w:themeColor="text1"/>
          <w:sz w:val="26"/>
          <w:szCs w:val="26"/>
        </w:rPr>
        <w:t>Ко</w:t>
      </w:r>
      <w:r w:rsidR="00D03F26">
        <w:rPr>
          <w:b w:val="0"/>
          <w:color w:val="000000" w:themeColor="text1"/>
          <w:sz w:val="26"/>
          <w:szCs w:val="26"/>
        </w:rPr>
        <w:t>нституцией</w:t>
      </w:r>
      <w:r w:rsidR="00476906" w:rsidRPr="00CE50CB">
        <w:rPr>
          <w:b w:val="0"/>
          <w:color w:val="000000" w:themeColor="text1"/>
          <w:sz w:val="26"/>
          <w:szCs w:val="26"/>
        </w:rPr>
        <w:t xml:space="preserve"> Российской Федерации, </w:t>
      </w:r>
      <w:r w:rsidR="00D03F26">
        <w:rPr>
          <w:b w:val="0"/>
          <w:color w:val="000000" w:themeColor="text1"/>
          <w:sz w:val="26"/>
          <w:szCs w:val="26"/>
        </w:rPr>
        <w:t>Модельным законом</w:t>
      </w:r>
      <w:r w:rsidR="00D20657" w:rsidRPr="00D20657">
        <w:rPr>
          <w:b w:val="0"/>
          <w:color w:val="000000" w:themeColor="text1"/>
          <w:sz w:val="26"/>
          <w:szCs w:val="26"/>
        </w:rPr>
        <w:t xml:space="preserve"> </w:t>
      </w:r>
      <w:r w:rsidR="00187193">
        <w:rPr>
          <w:b w:val="0"/>
          <w:color w:val="000000" w:themeColor="text1"/>
          <w:sz w:val="26"/>
          <w:szCs w:val="26"/>
        </w:rPr>
        <w:t>Содружества Независимых Государств</w:t>
      </w:r>
      <w:r w:rsidR="00D20657" w:rsidRPr="00D20657">
        <w:rPr>
          <w:b w:val="0"/>
          <w:color w:val="000000" w:themeColor="text1"/>
          <w:sz w:val="26"/>
          <w:szCs w:val="26"/>
        </w:rPr>
        <w:t xml:space="preserve"> «О государственной молодежной политике» (принят М</w:t>
      </w:r>
      <w:r w:rsidR="00187193">
        <w:rPr>
          <w:b w:val="0"/>
          <w:color w:val="000000" w:themeColor="text1"/>
          <w:sz w:val="26"/>
          <w:szCs w:val="26"/>
        </w:rPr>
        <w:t>ежпарламентской Ассамблеей</w:t>
      </w:r>
      <w:r w:rsidR="00D20657" w:rsidRPr="00D20657">
        <w:rPr>
          <w:b w:val="0"/>
          <w:color w:val="000000" w:themeColor="text1"/>
          <w:sz w:val="26"/>
          <w:szCs w:val="26"/>
        </w:rPr>
        <w:t xml:space="preserve"> СН</w:t>
      </w:r>
      <w:r w:rsidR="00D03F26">
        <w:rPr>
          <w:b w:val="0"/>
          <w:color w:val="000000" w:themeColor="text1"/>
          <w:sz w:val="26"/>
          <w:szCs w:val="26"/>
        </w:rPr>
        <w:t>Г 23.11.2012 г.) и постановлением</w:t>
      </w:r>
      <w:r w:rsidR="00D20657" w:rsidRPr="00D20657">
        <w:rPr>
          <w:b w:val="0"/>
          <w:color w:val="000000" w:themeColor="text1"/>
          <w:sz w:val="26"/>
          <w:szCs w:val="26"/>
        </w:rPr>
        <w:t xml:space="preserve"> Верховного Совета РФ от 03.06.1993 № 5090-1 "Об Основных направлениях государственной молодежной политики в Российс</w:t>
      </w:r>
      <w:r w:rsidR="00D03F26">
        <w:rPr>
          <w:b w:val="0"/>
          <w:color w:val="000000" w:themeColor="text1"/>
          <w:sz w:val="26"/>
          <w:szCs w:val="26"/>
        </w:rPr>
        <w:t>кой Федерации", а также</w:t>
      </w:r>
      <w:r w:rsidR="00D20657">
        <w:rPr>
          <w:b w:val="0"/>
          <w:color w:val="000000" w:themeColor="text1"/>
          <w:sz w:val="26"/>
          <w:szCs w:val="26"/>
        </w:rPr>
        <w:t xml:space="preserve"> </w:t>
      </w:r>
      <w:r w:rsidR="00D03F26">
        <w:rPr>
          <w:b w:val="0"/>
          <w:color w:val="000000" w:themeColor="text1"/>
          <w:sz w:val="26"/>
          <w:szCs w:val="26"/>
        </w:rPr>
        <w:t>Федеральным</w:t>
      </w:r>
      <w:r w:rsidR="003B1863" w:rsidRPr="00CE50CB">
        <w:rPr>
          <w:b w:val="0"/>
          <w:color w:val="000000" w:themeColor="text1"/>
          <w:sz w:val="26"/>
          <w:szCs w:val="26"/>
        </w:rPr>
        <w:t xml:space="preserve"> закон</w:t>
      </w:r>
      <w:r w:rsidR="00D03F26">
        <w:rPr>
          <w:b w:val="0"/>
          <w:color w:val="000000" w:themeColor="text1"/>
          <w:sz w:val="26"/>
          <w:szCs w:val="26"/>
        </w:rPr>
        <w:t>ом</w:t>
      </w:r>
      <w:r w:rsidR="003B1863" w:rsidRPr="00044CC6">
        <w:rPr>
          <w:b w:val="0"/>
          <w:color w:val="000000" w:themeColor="text1"/>
          <w:sz w:val="26"/>
          <w:szCs w:val="26"/>
        </w:rPr>
        <w:t xml:space="preserve"> Российской Федерации от 28 июня 2014 г. N 172-ФЗ «О стратегическом планир</w:t>
      </w:r>
      <w:r w:rsidR="00E94DCA">
        <w:rPr>
          <w:b w:val="0"/>
          <w:color w:val="000000" w:themeColor="text1"/>
          <w:sz w:val="26"/>
          <w:szCs w:val="26"/>
        </w:rPr>
        <w:t>овании в Российской Федерации» и</w:t>
      </w:r>
      <w:proofErr w:type="gramEnd"/>
      <w:r w:rsidR="00E94DCA">
        <w:rPr>
          <w:b w:val="0"/>
          <w:color w:val="000000" w:themeColor="text1"/>
          <w:sz w:val="26"/>
          <w:szCs w:val="26"/>
        </w:rPr>
        <w:t xml:space="preserve"> </w:t>
      </w:r>
      <w:r w:rsidR="00476906" w:rsidRPr="00044CC6">
        <w:rPr>
          <w:b w:val="0"/>
          <w:color w:val="000000" w:themeColor="text1"/>
          <w:sz w:val="26"/>
          <w:szCs w:val="26"/>
        </w:rPr>
        <w:t xml:space="preserve"> </w:t>
      </w:r>
      <w:proofErr w:type="gramStart"/>
      <w:r w:rsidR="00D03F26">
        <w:rPr>
          <w:b w:val="0"/>
          <w:color w:val="000000" w:themeColor="text1"/>
          <w:sz w:val="26"/>
          <w:szCs w:val="26"/>
        </w:rPr>
        <w:t>положениями</w:t>
      </w:r>
      <w:r w:rsidR="007414DF" w:rsidRPr="00044CC6">
        <w:rPr>
          <w:b w:val="0"/>
          <w:color w:val="000000" w:themeColor="text1"/>
          <w:sz w:val="26"/>
          <w:szCs w:val="26"/>
        </w:rPr>
        <w:t xml:space="preserve"> </w:t>
      </w:r>
      <w:r w:rsidR="00E94DCA">
        <w:rPr>
          <w:b w:val="0"/>
          <w:bCs w:val="0"/>
          <w:color w:val="000000" w:themeColor="text1"/>
          <w:sz w:val="26"/>
          <w:szCs w:val="26"/>
        </w:rPr>
        <w:t>Указов</w:t>
      </w:r>
      <w:r w:rsidR="001C01CD" w:rsidRPr="00044CC6">
        <w:rPr>
          <w:b w:val="0"/>
          <w:bCs w:val="0"/>
          <w:color w:val="000000" w:themeColor="text1"/>
          <w:sz w:val="26"/>
          <w:szCs w:val="26"/>
        </w:rPr>
        <w:t xml:space="preserve"> №596 от 07.05.2012</w:t>
      </w:r>
      <w:r w:rsidR="00B950C3" w:rsidRPr="00044CC6">
        <w:rPr>
          <w:b w:val="0"/>
          <w:bCs w:val="0"/>
          <w:color w:val="000000" w:themeColor="text1"/>
          <w:sz w:val="26"/>
          <w:szCs w:val="26"/>
        </w:rPr>
        <w:t xml:space="preserve"> «О долгосрочной государственной экономической политике»</w:t>
      </w:r>
      <w:r w:rsidR="001C01CD" w:rsidRPr="00044CC6">
        <w:rPr>
          <w:b w:val="0"/>
          <w:bCs w:val="0"/>
          <w:color w:val="000000" w:themeColor="text1"/>
          <w:sz w:val="26"/>
          <w:szCs w:val="26"/>
        </w:rPr>
        <w:t>,  №606</w:t>
      </w:r>
      <w:r w:rsidR="00B950C3" w:rsidRPr="00044CC6">
        <w:rPr>
          <w:b w:val="0"/>
          <w:bCs w:val="0"/>
          <w:color w:val="000000" w:themeColor="text1"/>
          <w:sz w:val="26"/>
          <w:szCs w:val="26"/>
        </w:rPr>
        <w:t xml:space="preserve"> </w:t>
      </w:r>
      <w:r w:rsidR="001C01CD" w:rsidRPr="00044CC6">
        <w:rPr>
          <w:b w:val="0"/>
          <w:bCs w:val="0"/>
          <w:color w:val="000000" w:themeColor="text1"/>
          <w:sz w:val="26"/>
          <w:szCs w:val="26"/>
        </w:rPr>
        <w:t xml:space="preserve">от 07.05.2012 </w:t>
      </w:r>
      <w:r w:rsidR="00B950C3" w:rsidRPr="00044CC6">
        <w:rPr>
          <w:b w:val="0"/>
          <w:bCs w:val="0"/>
          <w:color w:val="000000" w:themeColor="text1"/>
          <w:sz w:val="26"/>
          <w:szCs w:val="26"/>
        </w:rPr>
        <w:t>«О мерах по реализации демографической полит</w:t>
      </w:r>
      <w:r w:rsidR="00E94DCA">
        <w:rPr>
          <w:b w:val="0"/>
          <w:bCs w:val="0"/>
          <w:color w:val="000000" w:themeColor="text1"/>
          <w:sz w:val="26"/>
          <w:szCs w:val="26"/>
        </w:rPr>
        <w:t xml:space="preserve">ики Российской Федерации», </w:t>
      </w:r>
      <w:r w:rsidR="001C01CD" w:rsidRPr="00044CC6">
        <w:rPr>
          <w:b w:val="0"/>
          <w:bCs w:val="0"/>
          <w:color w:val="000000" w:themeColor="text1"/>
          <w:sz w:val="26"/>
          <w:szCs w:val="26"/>
        </w:rPr>
        <w:t xml:space="preserve"> №597 от 07.05.2012</w:t>
      </w:r>
      <w:r w:rsidR="00B950C3" w:rsidRPr="00044CC6">
        <w:rPr>
          <w:b w:val="0"/>
          <w:bCs w:val="0"/>
          <w:color w:val="000000" w:themeColor="text1"/>
          <w:sz w:val="26"/>
          <w:szCs w:val="26"/>
        </w:rPr>
        <w:t xml:space="preserve"> «О мероприятиях по реализации госуда</w:t>
      </w:r>
      <w:r w:rsidR="00E94DCA">
        <w:rPr>
          <w:b w:val="0"/>
          <w:bCs w:val="0"/>
          <w:color w:val="000000" w:themeColor="text1"/>
          <w:sz w:val="26"/>
          <w:szCs w:val="26"/>
        </w:rPr>
        <w:t>рственной социальной политики»,</w:t>
      </w:r>
      <w:r w:rsidR="001C01CD" w:rsidRPr="00044CC6">
        <w:rPr>
          <w:b w:val="0"/>
          <w:bCs w:val="0"/>
          <w:color w:val="000000" w:themeColor="text1"/>
          <w:sz w:val="26"/>
          <w:szCs w:val="26"/>
        </w:rPr>
        <w:t xml:space="preserve"> №598 от 07.05.2012 «О совершенствовании государственной политики</w:t>
      </w:r>
      <w:r w:rsidR="00E94DCA">
        <w:rPr>
          <w:b w:val="0"/>
          <w:bCs w:val="0"/>
          <w:color w:val="000000" w:themeColor="text1"/>
          <w:sz w:val="26"/>
          <w:szCs w:val="26"/>
        </w:rPr>
        <w:t xml:space="preserve"> в сфере здравоохранения», </w:t>
      </w:r>
      <w:r w:rsidR="00906E7B" w:rsidRPr="00044CC6">
        <w:rPr>
          <w:b w:val="0"/>
          <w:bCs w:val="0"/>
          <w:color w:val="000000" w:themeColor="text1"/>
          <w:sz w:val="26"/>
          <w:szCs w:val="26"/>
        </w:rPr>
        <w:t xml:space="preserve"> №599 от 07.05.2012</w:t>
      </w:r>
      <w:r w:rsidR="001C01CD" w:rsidRPr="00044CC6">
        <w:rPr>
          <w:b w:val="0"/>
          <w:bCs w:val="0"/>
          <w:color w:val="000000" w:themeColor="text1"/>
          <w:sz w:val="26"/>
          <w:szCs w:val="26"/>
        </w:rPr>
        <w:t xml:space="preserve"> «О мерах по реализации государственной политики в области образования и науки», </w:t>
      </w:r>
      <w:r w:rsidR="0002275A" w:rsidRPr="00044CC6">
        <w:rPr>
          <w:b w:val="0"/>
          <w:bCs w:val="0"/>
          <w:color w:val="000000" w:themeColor="text1"/>
          <w:sz w:val="26"/>
          <w:szCs w:val="26"/>
        </w:rPr>
        <w:t xml:space="preserve"> №603 от 07.05.2012</w:t>
      </w:r>
      <w:r w:rsidR="00B950C3" w:rsidRPr="00044CC6">
        <w:rPr>
          <w:b w:val="0"/>
          <w:bCs w:val="0"/>
          <w:color w:val="000000" w:themeColor="text1"/>
          <w:sz w:val="26"/>
          <w:szCs w:val="26"/>
        </w:rPr>
        <w:t xml:space="preserve"> «О реализации</w:t>
      </w:r>
      <w:proofErr w:type="gramEnd"/>
      <w:r w:rsidR="00B950C3" w:rsidRPr="00044CC6">
        <w:rPr>
          <w:b w:val="0"/>
          <w:bCs w:val="0"/>
          <w:color w:val="000000" w:themeColor="text1"/>
          <w:sz w:val="26"/>
          <w:szCs w:val="26"/>
        </w:rPr>
        <w:t xml:space="preserve"> </w:t>
      </w:r>
      <w:proofErr w:type="gramStart"/>
      <w:r w:rsidR="00B950C3" w:rsidRPr="00044CC6">
        <w:rPr>
          <w:b w:val="0"/>
          <w:bCs w:val="0"/>
          <w:color w:val="000000" w:themeColor="text1"/>
          <w:sz w:val="26"/>
          <w:szCs w:val="26"/>
        </w:rPr>
        <w:t>планов (программ) строительства и развития Вооружённых Сил Российской Федерации, других войск, воинских формирований и органов и модернизации оборонно</w:t>
      </w:r>
      <w:r w:rsidR="00E94DCA">
        <w:rPr>
          <w:b w:val="0"/>
          <w:bCs w:val="0"/>
          <w:color w:val="000000" w:themeColor="text1"/>
          <w:sz w:val="26"/>
          <w:szCs w:val="26"/>
        </w:rPr>
        <w:t xml:space="preserve">-промышленного комплекса», </w:t>
      </w:r>
      <w:r w:rsidR="0002275A" w:rsidRPr="00044CC6">
        <w:rPr>
          <w:b w:val="0"/>
          <w:bCs w:val="0"/>
          <w:color w:val="000000" w:themeColor="text1"/>
          <w:sz w:val="26"/>
          <w:szCs w:val="26"/>
        </w:rPr>
        <w:t xml:space="preserve"> №604 от 07.05.2012</w:t>
      </w:r>
      <w:r w:rsidR="00B950C3" w:rsidRPr="00044CC6">
        <w:rPr>
          <w:b w:val="0"/>
          <w:bCs w:val="0"/>
          <w:color w:val="000000" w:themeColor="text1"/>
          <w:sz w:val="26"/>
          <w:szCs w:val="26"/>
        </w:rPr>
        <w:t xml:space="preserve"> «О дальнейшем совершенствовании военной службы в Российской Федерации» от 07.05.2012, </w:t>
      </w:r>
      <w:r w:rsidR="0002275A" w:rsidRPr="00044CC6">
        <w:rPr>
          <w:b w:val="0"/>
          <w:color w:val="000000" w:themeColor="text1"/>
          <w:sz w:val="26"/>
          <w:szCs w:val="26"/>
        </w:rPr>
        <w:t xml:space="preserve"> №602 </w:t>
      </w:r>
      <w:r w:rsidR="0002275A" w:rsidRPr="00044CC6">
        <w:rPr>
          <w:b w:val="0"/>
          <w:bCs w:val="0"/>
          <w:color w:val="000000" w:themeColor="text1"/>
          <w:sz w:val="26"/>
          <w:szCs w:val="26"/>
        </w:rPr>
        <w:t>от 07.05.2012</w:t>
      </w:r>
      <w:r w:rsidR="00B950C3" w:rsidRPr="00044CC6">
        <w:rPr>
          <w:b w:val="0"/>
          <w:color w:val="000000" w:themeColor="text1"/>
          <w:sz w:val="26"/>
          <w:szCs w:val="26"/>
        </w:rPr>
        <w:t xml:space="preserve"> «Об обеспечении межнационального согласия» </w:t>
      </w:r>
      <w:r w:rsidR="00B950C3" w:rsidRPr="00044CC6">
        <w:rPr>
          <w:b w:val="0"/>
          <w:bCs w:val="0"/>
          <w:color w:val="000000" w:themeColor="text1"/>
          <w:sz w:val="26"/>
          <w:szCs w:val="26"/>
        </w:rPr>
        <w:t xml:space="preserve"> во исполнение Указа Стратегии </w:t>
      </w:r>
      <w:r w:rsidR="00B950C3" w:rsidRPr="00044CC6">
        <w:rPr>
          <w:b w:val="0"/>
          <w:bCs w:val="0"/>
          <w:color w:val="000000" w:themeColor="text1"/>
          <w:sz w:val="26"/>
          <w:szCs w:val="26"/>
        </w:rPr>
        <w:lastRenderedPageBreak/>
        <w:t>государственной национальной политики Российской Федерации на период до 2025 года</w:t>
      </w:r>
      <w:r w:rsidR="000A68B2">
        <w:rPr>
          <w:b w:val="0"/>
          <w:bCs w:val="0"/>
          <w:color w:val="000000" w:themeColor="text1"/>
          <w:sz w:val="26"/>
          <w:szCs w:val="26"/>
        </w:rPr>
        <w:t xml:space="preserve">. </w:t>
      </w:r>
      <w:proofErr w:type="gramEnd"/>
    </w:p>
    <w:p w:rsidR="009E4EC5" w:rsidRPr="00044CC6" w:rsidRDefault="0023049F" w:rsidP="007B3F1A">
      <w:pPr>
        <w:pStyle w:val="s1"/>
        <w:shd w:val="clear" w:color="auto" w:fill="FFFFFF" w:themeFill="background1"/>
        <w:spacing w:before="0" w:beforeAutospacing="0" w:after="120" w:afterAutospacing="0"/>
        <w:jc w:val="both"/>
        <w:rPr>
          <w:color w:val="000000" w:themeColor="text1"/>
          <w:sz w:val="26"/>
          <w:szCs w:val="26"/>
        </w:rPr>
      </w:pPr>
      <w:r w:rsidRPr="00044CC6">
        <w:rPr>
          <w:color w:val="000000" w:themeColor="text1"/>
          <w:sz w:val="26"/>
          <w:szCs w:val="26"/>
        </w:rPr>
        <w:t xml:space="preserve">5. </w:t>
      </w:r>
      <w:proofErr w:type="gramStart"/>
      <w:r w:rsidR="00F40CA6">
        <w:rPr>
          <w:color w:val="000000" w:themeColor="text1"/>
          <w:sz w:val="26"/>
          <w:szCs w:val="26"/>
        </w:rPr>
        <w:t>Основы</w:t>
      </w:r>
      <w:r w:rsidR="00F543D0" w:rsidRPr="00044CC6">
        <w:rPr>
          <w:color w:val="000000" w:themeColor="text1"/>
          <w:sz w:val="26"/>
          <w:szCs w:val="26"/>
        </w:rPr>
        <w:t xml:space="preserve"> </w:t>
      </w:r>
      <w:r w:rsidR="002B3550">
        <w:rPr>
          <w:color w:val="000000" w:themeColor="text1"/>
          <w:sz w:val="26"/>
          <w:szCs w:val="26"/>
        </w:rPr>
        <w:t>разработан</w:t>
      </w:r>
      <w:r w:rsidR="00F40CA6">
        <w:rPr>
          <w:color w:val="000000" w:themeColor="text1"/>
          <w:sz w:val="26"/>
          <w:szCs w:val="26"/>
        </w:rPr>
        <w:t>ы</w:t>
      </w:r>
      <w:r w:rsidR="002B3550">
        <w:rPr>
          <w:color w:val="000000" w:themeColor="text1"/>
          <w:sz w:val="26"/>
          <w:szCs w:val="26"/>
        </w:rPr>
        <w:t xml:space="preserve"> с учё</w:t>
      </w:r>
      <w:r w:rsidR="00A35FBC" w:rsidRPr="00044CC6">
        <w:rPr>
          <w:color w:val="000000" w:themeColor="text1"/>
          <w:sz w:val="26"/>
          <w:szCs w:val="26"/>
        </w:rPr>
        <w:t>том</w:t>
      </w:r>
      <w:r w:rsidR="00F543D0" w:rsidRPr="00044CC6">
        <w:rPr>
          <w:color w:val="000000" w:themeColor="text1"/>
          <w:sz w:val="26"/>
          <w:szCs w:val="26"/>
        </w:rPr>
        <w:t xml:space="preserve"> </w:t>
      </w:r>
      <w:r w:rsidR="00A35FBC" w:rsidRPr="00044CC6">
        <w:rPr>
          <w:color w:val="000000" w:themeColor="text1"/>
          <w:sz w:val="26"/>
          <w:szCs w:val="26"/>
        </w:rPr>
        <w:t xml:space="preserve">Концепции долгосрочного социально-экономического развития Российской Федерации на период до 2020 года, Стратегии инновационного развития Российской Федерации на период до 2020 года, </w:t>
      </w:r>
      <w:r w:rsidR="00A80410" w:rsidRPr="00044CC6">
        <w:rPr>
          <w:color w:val="000000" w:themeColor="text1"/>
          <w:sz w:val="26"/>
          <w:szCs w:val="26"/>
        </w:rPr>
        <w:t xml:space="preserve">Государственной программы развития здравоохранения в Российской Федерации, </w:t>
      </w:r>
      <w:r w:rsidR="009C7360" w:rsidRPr="00044CC6">
        <w:rPr>
          <w:rStyle w:val="af4"/>
          <w:bCs/>
          <w:i w:val="0"/>
          <w:iCs w:val="0"/>
          <w:color w:val="000000" w:themeColor="text1"/>
          <w:sz w:val="26"/>
          <w:szCs w:val="26"/>
          <w:shd w:val="clear" w:color="auto" w:fill="FFFFFF"/>
        </w:rPr>
        <w:t>Концепции демографической политики</w:t>
      </w:r>
      <w:r w:rsidR="009C7360" w:rsidRPr="00044CC6">
        <w:rPr>
          <w:rStyle w:val="apple-converted-space"/>
          <w:color w:val="000000" w:themeColor="text1"/>
          <w:sz w:val="26"/>
          <w:szCs w:val="26"/>
          <w:shd w:val="clear" w:color="auto" w:fill="FFFFFF"/>
        </w:rPr>
        <w:t> </w:t>
      </w:r>
      <w:r w:rsidR="009C7360" w:rsidRPr="00044CC6">
        <w:rPr>
          <w:color w:val="000000" w:themeColor="text1"/>
          <w:sz w:val="26"/>
          <w:szCs w:val="26"/>
          <w:shd w:val="clear" w:color="auto" w:fill="FFFFFF"/>
        </w:rPr>
        <w:t xml:space="preserve">Российской Федерации на период до 2025 года, </w:t>
      </w:r>
      <w:r w:rsidR="00A35FBC" w:rsidRPr="00044CC6">
        <w:rPr>
          <w:color w:val="000000" w:themeColor="text1"/>
          <w:sz w:val="26"/>
          <w:szCs w:val="26"/>
        </w:rPr>
        <w:t xml:space="preserve">Концепции общенациональной системы выявления и развития молодых талантов, </w:t>
      </w:r>
      <w:r w:rsidR="00411AD6" w:rsidRPr="00044CC6">
        <w:rPr>
          <w:color w:val="000000" w:themeColor="text1"/>
          <w:sz w:val="26"/>
          <w:szCs w:val="26"/>
        </w:rPr>
        <w:t xml:space="preserve">Национальной стратегии действий в интересах детей на 2012–2017 годы, </w:t>
      </w:r>
      <w:r w:rsidR="00341687" w:rsidRPr="00044CC6">
        <w:rPr>
          <w:color w:val="000000" w:themeColor="text1"/>
          <w:sz w:val="26"/>
          <w:szCs w:val="26"/>
        </w:rPr>
        <w:t>Концепции</w:t>
      </w:r>
      <w:proofErr w:type="gramEnd"/>
      <w:r w:rsidR="00341687" w:rsidRPr="00044CC6">
        <w:rPr>
          <w:color w:val="000000" w:themeColor="text1"/>
          <w:sz w:val="26"/>
          <w:szCs w:val="26"/>
        </w:rPr>
        <w:t xml:space="preserve"> </w:t>
      </w:r>
      <w:proofErr w:type="gramStart"/>
      <w:r w:rsidR="00341687" w:rsidRPr="00044CC6">
        <w:rPr>
          <w:color w:val="000000" w:themeColor="text1"/>
          <w:sz w:val="26"/>
          <w:szCs w:val="26"/>
        </w:rPr>
        <w:t xml:space="preserve">государственной миграционной политики Российской Федерации на период до 2025 года, </w:t>
      </w:r>
      <w:r w:rsidR="00F37E08" w:rsidRPr="00044CC6">
        <w:rPr>
          <w:rStyle w:val="af4"/>
          <w:bCs/>
          <w:i w:val="0"/>
          <w:iCs w:val="0"/>
          <w:color w:val="000000" w:themeColor="text1"/>
          <w:sz w:val="26"/>
          <w:szCs w:val="26"/>
          <w:shd w:val="clear" w:color="auto" w:fill="FFFFFF"/>
        </w:rPr>
        <w:t>Стратегии</w:t>
      </w:r>
      <w:r w:rsidR="007B3F1A" w:rsidRPr="00044CC6">
        <w:rPr>
          <w:rStyle w:val="apple-converted-space"/>
          <w:color w:val="000000" w:themeColor="text1"/>
          <w:sz w:val="26"/>
          <w:szCs w:val="26"/>
          <w:shd w:val="clear" w:color="auto" w:fill="FFFFFF"/>
        </w:rPr>
        <w:t xml:space="preserve"> </w:t>
      </w:r>
      <w:r w:rsidR="00F37E08" w:rsidRPr="00044CC6">
        <w:rPr>
          <w:color w:val="000000" w:themeColor="text1"/>
          <w:sz w:val="26"/>
          <w:szCs w:val="26"/>
          <w:shd w:val="clear" w:color="auto" w:fill="FFFFFF"/>
        </w:rPr>
        <w:t>государственной</w:t>
      </w:r>
      <w:r w:rsidR="007B3F1A" w:rsidRPr="00044CC6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="00F37E08" w:rsidRPr="00044CC6">
        <w:rPr>
          <w:rStyle w:val="af4"/>
          <w:bCs/>
          <w:i w:val="0"/>
          <w:iCs w:val="0"/>
          <w:color w:val="000000" w:themeColor="text1"/>
          <w:sz w:val="26"/>
          <w:szCs w:val="26"/>
          <w:shd w:val="clear" w:color="auto" w:fill="FFFFFF"/>
        </w:rPr>
        <w:t>национальной</w:t>
      </w:r>
      <w:r w:rsidR="007B3F1A" w:rsidRPr="00044CC6">
        <w:rPr>
          <w:rStyle w:val="af4"/>
          <w:bCs/>
          <w:i w:val="0"/>
          <w:iCs w:val="0"/>
          <w:color w:val="000000" w:themeColor="text1"/>
          <w:sz w:val="26"/>
          <w:szCs w:val="26"/>
          <w:shd w:val="clear" w:color="auto" w:fill="FFFFFF"/>
        </w:rPr>
        <w:t xml:space="preserve"> </w:t>
      </w:r>
      <w:r w:rsidR="00F37E08" w:rsidRPr="00044CC6">
        <w:rPr>
          <w:rStyle w:val="af4"/>
          <w:bCs/>
          <w:i w:val="0"/>
          <w:iCs w:val="0"/>
          <w:color w:val="000000" w:themeColor="text1"/>
          <w:sz w:val="26"/>
          <w:szCs w:val="26"/>
          <w:shd w:val="clear" w:color="auto" w:fill="FFFFFF"/>
        </w:rPr>
        <w:t>политики</w:t>
      </w:r>
      <w:r w:rsidR="007B3F1A" w:rsidRPr="00044CC6">
        <w:rPr>
          <w:rStyle w:val="apple-converted-space"/>
          <w:color w:val="000000" w:themeColor="text1"/>
          <w:sz w:val="26"/>
          <w:szCs w:val="26"/>
          <w:shd w:val="clear" w:color="auto" w:fill="FFFFFF"/>
        </w:rPr>
        <w:t xml:space="preserve"> </w:t>
      </w:r>
      <w:r w:rsidR="00F37E08" w:rsidRPr="00044CC6">
        <w:rPr>
          <w:color w:val="000000" w:themeColor="text1"/>
          <w:sz w:val="26"/>
          <w:szCs w:val="26"/>
          <w:shd w:val="clear" w:color="auto" w:fill="FFFFFF"/>
        </w:rPr>
        <w:t xml:space="preserve">Российской Федерации на период до 2025 года, </w:t>
      </w:r>
      <w:r w:rsidR="009C7360" w:rsidRPr="00044CC6">
        <w:rPr>
          <w:rStyle w:val="af4"/>
          <w:bCs/>
          <w:i w:val="0"/>
          <w:iCs w:val="0"/>
          <w:color w:val="000000" w:themeColor="text1"/>
          <w:sz w:val="26"/>
          <w:szCs w:val="26"/>
          <w:shd w:val="clear" w:color="auto" w:fill="FFFFFF"/>
        </w:rPr>
        <w:t>Прогноза</w:t>
      </w:r>
      <w:r w:rsidR="007B3F1A" w:rsidRPr="00044CC6">
        <w:rPr>
          <w:rStyle w:val="apple-converted-space"/>
          <w:color w:val="000000" w:themeColor="text1"/>
          <w:sz w:val="26"/>
          <w:szCs w:val="26"/>
          <w:shd w:val="clear" w:color="auto" w:fill="FFFFFF"/>
        </w:rPr>
        <w:t xml:space="preserve"> </w:t>
      </w:r>
      <w:r w:rsidR="009C7360" w:rsidRPr="00044CC6">
        <w:rPr>
          <w:color w:val="000000" w:themeColor="text1"/>
          <w:sz w:val="26"/>
          <w:szCs w:val="26"/>
          <w:shd w:val="clear" w:color="auto" w:fill="FFFFFF"/>
        </w:rPr>
        <w:t>долгосрочного социально-экономического развития</w:t>
      </w:r>
      <w:r w:rsidR="00F37E08" w:rsidRPr="00044CC6">
        <w:rPr>
          <w:rStyle w:val="apple-converted-space"/>
          <w:color w:val="000000" w:themeColor="text1"/>
          <w:sz w:val="26"/>
          <w:szCs w:val="26"/>
          <w:shd w:val="clear" w:color="auto" w:fill="FFFFFF"/>
        </w:rPr>
        <w:t xml:space="preserve"> </w:t>
      </w:r>
      <w:r w:rsidR="009C7360" w:rsidRPr="00044CC6">
        <w:rPr>
          <w:rStyle w:val="af4"/>
          <w:bCs/>
          <w:i w:val="0"/>
          <w:iCs w:val="0"/>
          <w:color w:val="000000" w:themeColor="text1"/>
          <w:sz w:val="26"/>
          <w:szCs w:val="26"/>
          <w:shd w:val="clear" w:color="auto" w:fill="FFFFFF"/>
        </w:rPr>
        <w:t>Российской</w:t>
      </w:r>
      <w:r w:rsidR="00F37E08" w:rsidRPr="00044CC6">
        <w:rPr>
          <w:rStyle w:val="apple-converted-space"/>
          <w:color w:val="000000" w:themeColor="text1"/>
          <w:sz w:val="26"/>
          <w:szCs w:val="26"/>
          <w:shd w:val="clear" w:color="auto" w:fill="FFFFFF"/>
        </w:rPr>
        <w:t xml:space="preserve"> </w:t>
      </w:r>
      <w:r w:rsidR="009C7360" w:rsidRPr="00044CC6">
        <w:rPr>
          <w:color w:val="000000" w:themeColor="text1"/>
          <w:sz w:val="26"/>
          <w:szCs w:val="26"/>
          <w:shd w:val="clear" w:color="auto" w:fill="FFFFFF"/>
        </w:rPr>
        <w:t xml:space="preserve">Федерации на период до 2030 года, </w:t>
      </w:r>
      <w:r w:rsidR="00A35FBC" w:rsidRPr="00044CC6">
        <w:rPr>
          <w:color w:val="000000" w:themeColor="text1"/>
          <w:sz w:val="26"/>
          <w:szCs w:val="26"/>
        </w:rPr>
        <w:t>Прогноза социально-экономического развития Российской Федерации до 2030 года, а также</w:t>
      </w:r>
      <w:r w:rsidR="00F543D0" w:rsidRPr="00044CC6">
        <w:rPr>
          <w:color w:val="000000" w:themeColor="text1"/>
          <w:sz w:val="26"/>
          <w:szCs w:val="26"/>
        </w:rPr>
        <w:t xml:space="preserve"> ины</w:t>
      </w:r>
      <w:r w:rsidR="00A35FBC" w:rsidRPr="00044CC6">
        <w:rPr>
          <w:color w:val="000000" w:themeColor="text1"/>
          <w:sz w:val="26"/>
          <w:szCs w:val="26"/>
        </w:rPr>
        <w:t>х</w:t>
      </w:r>
      <w:r w:rsidR="007414DF" w:rsidRPr="00044CC6">
        <w:rPr>
          <w:color w:val="000000" w:themeColor="text1"/>
          <w:sz w:val="26"/>
          <w:szCs w:val="26"/>
        </w:rPr>
        <w:t xml:space="preserve"> </w:t>
      </w:r>
      <w:r w:rsidR="00A35FBC" w:rsidRPr="00044CC6">
        <w:rPr>
          <w:color w:val="000000" w:themeColor="text1"/>
          <w:sz w:val="26"/>
          <w:szCs w:val="26"/>
        </w:rPr>
        <w:t>документов</w:t>
      </w:r>
      <w:r w:rsidR="00376AD3" w:rsidRPr="00044CC6">
        <w:rPr>
          <w:color w:val="000000" w:themeColor="text1"/>
          <w:sz w:val="26"/>
          <w:szCs w:val="26"/>
        </w:rPr>
        <w:t xml:space="preserve"> государственного стратегического планирования в сферах обеспечения государственной (национальной) безопасности, долгосрочного социально-экономического развития, </w:t>
      </w:r>
      <w:r w:rsidR="007414DF" w:rsidRPr="00044CC6">
        <w:rPr>
          <w:color w:val="000000" w:themeColor="text1"/>
          <w:sz w:val="26"/>
          <w:szCs w:val="26"/>
        </w:rPr>
        <w:t xml:space="preserve">образования, </w:t>
      </w:r>
      <w:r w:rsidR="00376AD3" w:rsidRPr="00044CC6">
        <w:rPr>
          <w:color w:val="000000" w:themeColor="text1"/>
          <w:sz w:val="26"/>
          <w:szCs w:val="26"/>
        </w:rPr>
        <w:t>региональной</w:t>
      </w:r>
      <w:r w:rsidR="007414DF" w:rsidRPr="00044CC6">
        <w:rPr>
          <w:color w:val="000000" w:themeColor="text1"/>
          <w:sz w:val="26"/>
          <w:szCs w:val="26"/>
        </w:rPr>
        <w:t xml:space="preserve"> политики</w:t>
      </w:r>
      <w:r w:rsidR="00376AD3" w:rsidRPr="00044CC6">
        <w:rPr>
          <w:color w:val="000000" w:themeColor="text1"/>
          <w:sz w:val="26"/>
          <w:szCs w:val="26"/>
        </w:rPr>
        <w:t>, миграционной</w:t>
      </w:r>
      <w:proofErr w:type="gramEnd"/>
      <w:r w:rsidR="00376AD3" w:rsidRPr="00044CC6">
        <w:rPr>
          <w:color w:val="000000" w:themeColor="text1"/>
          <w:sz w:val="26"/>
          <w:szCs w:val="26"/>
        </w:rPr>
        <w:t xml:space="preserve"> </w:t>
      </w:r>
      <w:r w:rsidR="007414DF" w:rsidRPr="00044CC6">
        <w:rPr>
          <w:color w:val="000000" w:themeColor="text1"/>
          <w:sz w:val="26"/>
          <w:szCs w:val="26"/>
        </w:rPr>
        <w:t>политики,</w:t>
      </w:r>
      <w:r w:rsidR="00376AD3" w:rsidRPr="00044CC6">
        <w:rPr>
          <w:color w:val="000000" w:themeColor="text1"/>
          <w:sz w:val="26"/>
          <w:szCs w:val="26"/>
        </w:rPr>
        <w:t xml:space="preserve"> культуры, других документов, затрагивающих сферу государственной </w:t>
      </w:r>
      <w:r w:rsidR="00A84424">
        <w:rPr>
          <w:color w:val="000000" w:themeColor="text1"/>
          <w:sz w:val="26"/>
          <w:szCs w:val="26"/>
        </w:rPr>
        <w:t>молодёж</w:t>
      </w:r>
      <w:r w:rsidR="00376AD3" w:rsidRPr="00044CC6">
        <w:rPr>
          <w:color w:val="000000" w:themeColor="text1"/>
          <w:sz w:val="26"/>
          <w:szCs w:val="26"/>
        </w:rPr>
        <w:t>ной</w:t>
      </w:r>
      <w:r w:rsidR="00F543D0" w:rsidRPr="00044CC6">
        <w:rPr>
          <w:color w:val="000000" w:themeColor="text1"/>
          <w:sz w:val="26"/>
          <w:szCs w:val="26"/>
        </w:rPr>
        <w:t xml:space="preserve"> политики Российской Фе</w:t>
      </w:r>
      <w:r w:rsidR="00E94DCA">
        <w:rPr>
          <w:color w:val="000000" w:themeColor="text1"/>
          <w:sz w:val="26"/>
          <w:szCs w:val="26"/>
        </w:rPr>
        <w:t>дерации. Стратегия реализации Основ предусматривает</w:t>
      </w:r>
      <w:r w:rsidR="00376AD3" w:rsidRPr="00044CC6">
        <w:rPr>
          <w:color w:val="000000" w:themeColor="text1"/>
          <w:sz w:val="26"/>
          <w:szCs w:val="26"/>
        </w:rPr>
        <w:t xml:space="preserve"> </w:t>
      </w:r>
      <w:r w:rsidR="00E94DCA">
        <w:rPr>
          <w:color w:val="000000" w:themeColor="text1"/>
          <w:sz w:val="26"/>
          <w:szCs w:val="26"/>
        </w:rPr>
        <w:t>необходимость</w:t>
      </w:r>
      <w:r w:rsidR="00BD6F87" w:rsidRPr="00044CC6">
        <w:rPr>
          <w:color w:val="000000" w:themeColor="text1"/>
          <w:sz w:val="26"/>
          <w:szCs w:val="26"/>
        </w:rPr>
        <w:t xml:space="preserve"> обеспечения </w:t>
      </w:r>
      <w:r w:rsidR="00376AD3" w:rsidRPr="00044CC6">
        <w:rPr>
          <w:color w:val="000000" w:themeColor="text1"/>
          <w:sz w:val="26"/>
          <w:szCs w:val="26"/>
        </w:rPr>
        <w:t>преемственности основных положений Стратегии</w:t>
      </w:r>
      <w:r w:rsidR="00376AD3" w:rsidRPr="00044CC6">
        <w:rPr>
          <w:rStyle w:val="apple-converted-space"/>
          <w:color w:val="000000" w:themeColor="text1"/>
          <w:sz w:val="26"/>
          <w:szCs w:val="26"/>
        </w:rPr>
        <w:t> </w:t>
      </w:r>
      <w:r w:rsidR="00376AD3" w:rsidRPr="00044CC6">
        <w:rPr>
          <w:color w:val="000000" w:themeColor="text1"/>
          <w:sz w:val="26"/>
          <w:szCs w:val="26"/>
        </w:rPr>
        <w:t xml:space="preserve">государственной </w:t>
      </w:r>
      <w:r w:rsidR="00A84424">
        <w:rPr>
          <w:color w:val="000000" w:themeColor="text1"/>
          <w:sz w:val="26"/>
          <w:szCs w:val="26"/>
        </w:rPr>
        <w:t>молодёж</w:t>
      </w:r>
      <w:r w:rsidR="00376AD3" w:rsidRPr="00044CC6">
        <w:rPr>
          <w:color w:val="000000" w:themeColor="text1"/>
          <w:sz w:val="26"/>
          <w:szCs w:val="26"/>
        </w:rPr>
        <w:t>ной политики в</w:t>
      </w:r>
      <w:r w:rsidR="009E4EC5" w:rsidRPr="00044CC6">
        <w:rPr>
          <w:color w:val="000000" w:themeColor="text1"/>
          <w:sz w:val="26"/>
          <w:szCs w:val="26"/>
        </w:rPr>
        <w:t xml:space="preserve"> Российской Федерации 2006 года, а также Государственной программы </w:t>
      </w:r>
      <w:r w:rsidR="00187193">
        <w:rPr>
          <w:color w:val="000000" w:themeColor="text1"/>
          <w:sz w:val="26"/>
          <w:szCs w:val="26"/>
        </w:rPr>
        <w:t>«</w:t>
      </w:r>
      <w:r w:rsidR="009E4EC5" w:rsidRPr="00044CC6">
        <w:rPr>
          <w:color w:val="000000" w:themeColor="text1"/>
          <w:sz w:val="26"/>
          <w:szCs w:val="26"/>
        </w:rPr>
        <w:t xml:space="preserve">Патриотическое воспитание граждан Российской Федерации на 2011 </w:t>
      </w:r>
      <w:r w:rsidR="002B3550">
        <w:rPr>
          <w:color w:val="000000" w:themeColor="text1"/>
          <w:sz w:val="26"/>
          <w:szCs w:val="26"/>
        </w:rPr>
        <w:t>–</w:t>
      </w:r>
      <w:r w:rsidR="009E4EC5" w:rsidRPr="00044CC6">
        <w:rPr>
          <w:color w:val="000000" w:themeColor="text1"/>
          <w:sz w:val="26"/>
          <w:szCs w:val="26"/>
        </w:rPr>
        <w:t xml:space="preserve"> 2015 годы</w:t>
      </w:r>
      <w:r w:rsidR="00187193">
        <w:rPr>
          <w:color w:val="000000" w:themeColor="text1"/>
          <w:sz w:val="26"/>
          <w:szCs w:val="26"/>
        </w:rPr>
        <w:t>»</w:t>
      </w:r>
      <w:r w:rsidR="009E4EC5" w:rsidRPr="00044CC6">
        <w:rPr>
          <w:color w:val="000000" w:themeColor="text1"/>
          <w:sz w:val="26"/>
          <w:szCs w:val="26"/>
        </w:rPr>
        <w:t xml:space="preserve">. </w:t>
      </w:r>
    </w:p>
    <w:p w:rsidR="00D61B20" w:rsidRPr="00044CC6" w:rsidRDefault="00D61B20" w:rsidP="0055289D">
      <w:pPr>
        <w:spacing w:after="12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F594E" w:rsidRPr="00044CC6" w:rsidRDefault="003F594E" w:rsidP="0055289D">
      <w:pPr>
        <w:shd w:val="clear" w:color="auto" w:fill="FFFFFF" w:themeFill="background1"/>
        <w:spacing w:after="12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ОСНОВНЫЕ ТЕРМИНЫ И ПОНЯТИЯ</w:t>
      </w:r>
    </w:p>
    <w:p w:rsidR="00341687" w:rsidRPr="00044CC6" w:rsidRDefault="00341687" w:rsidP="0055289D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6. </w:t>
      </w:r>
      <w:r w:rsidR="00F40C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Основы </w:t>
      </w:r>
      <w:r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ввод</w:t>
      </w:r>
      <w:r w:rsidR="00F40CA6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т следующие основные термины и понятия:</w:t>
      </w:r>
    </w:p>
    <w:p w:rsidR="00C30803" w:rsidRPr="00044CC6" w:rsidRDefault="003F594E" w:rsidP="0055289D">
      <w:pPr>
        <w:pStyle w:val="ae"/>
        <w:numPr>
          <w:ilvl w:val="0"/>
          <w:numId w:val="12"/>
        </w:num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Государственная </w:t>
      </w:r>
      <w:r w:rsidR="00A84424">
        <w:rPr>
          <w:rFonts w:ascii="Times New Roman" w:hAnsi="Times New Roman" w:cs="Times New Roman"/>
          <w:color w:val="000000" w:themeColor="text1"/>
          <w:sz w:val="26"/>
          <w:szCs w:val="26"/>
        </w:rPr>
        <w:t>молодёж</w:t>
      </w:r>
      <w:r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ная </w:t>
      </w:r>
      <w:r w:rsidR="00D363FF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политика –</w:t>
      </w:r>
      <w:r w:rsidR="00C30803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30803" w:rsidRPr="00044CC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самостоятельное направление деятельности государства, представляющее </w:t>
      </w:r>
      <w:r w:rsidR="00C30803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целостную систему мер нормативно-правового, финансово-экономического, организационно-управленческого, информационно-аналитического, научного и кадрового характера, </w:t>
      </w:r>
      <w:r w:rsidR="00C30803" w:rsidRPr="00044CC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реализуемых на основе активного взаимодействия с институтами гражданского общества, общественными объединениями и </w:t>
      </w:r>
      <w:r w:rsidR="00A8442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молодёж</w:t>
      </w:r>
      <w:r w:rsidR="00C30803" w:rsidRPr="00044CC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ными организациями и</w:t>
      </w:r>
      <w:r w:rsidR="00C30803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направленных на патриотическое и духовно-нравственное воспитание молодёжи, расширение возможностей для эффективной самореализации молодёжи, успешной социализации и роста</w:t>
      </w:r>
      <w:r w:rsidR="00A844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её </w:t>
      </w:r>
      <w:r w:rsidR="00E94DCA">
        <w:rPr>
          <w:rFonts w:ascii="Times New Roman" w:hAnsi="Times New Roman" w:cs="Times New Roman"/>
          <w:color w:val="000000" w:themeColor="text1"/>
          <w:sz w:val="26"/>
          <w:szCs w:val="26"/>
        </w:rPr>
        <w:t>личностного</w:t>
      </w:r>
      <w:r w:rsidR="00C30803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капитала (т.е. совокупности знаний, умений и</w:t>
      </w:r>
      <w:proofErr w:type="gramEnd"/>
      <w:r w:rsidR="00C30803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навыков, направленных на благо развития самой молодёжи и общества) в целях достижения устойчивого социально-экономического развития, глобальной конкурентоспособности, национальной безопасности страны, упрочения</w:t>
      </w:r>
      <w:r w:rsidR="00A844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её </w:t>
      </w:r>
      <w:r w:rsidR="00C30803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лидерских позиций на мировой арене.</w:t>
      </w:r>
    </w:p>
    <w:p w:rsidR="00BA760D" w:rsidRPr="00E30234" w:rsidRDefault="004D650C" w:rsidP="00E30234">
      <w:pPr>
        <w:pStyle w:val="ae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234">
        <w:rPr>
          <w:rFonts w:ascii="Times New Roman" w:hAnsi="Times New Roman" w:cs="Times New Roman"/>
          <w:color w:val="000000" w:themeColor="text1"/>
          <w:sz w:val="26"/>
          <w:szCs w:val="26"/>
        </w:rPr>
        <w:t>Участниками</w:t>
      </w:r>
      <w:r w:rsidR="003F039F" w:rsidRPr="00E302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государственной </w:t>
      </w:r>
      <w:r w:rsidR="00A84424" w:rsidRPr="00E30234">
        <w:rPr>
          <w:rFonts w:ascii="Times New Roman" w:hAnsi="Times New Roman" w:cs="Times New Roman"/>
          <w:color w:val="000000" w:themeColor="text1"/>
          <w:sz w:val="26"/>
          <w:szCs w:val="26"/>
        </w:rPr>
        <w:t>молодёж</w:t>
      </w:r>
      <w:r w:rsidR="003F039F" w:rsidRPr="00E302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ной политики являются </w:t>
      </w:r>
      <w:r w:rsidR="00BA760D" w:rsidRPr="00E302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молодые граждане, а также </w:t>
      </w:r>
      <w:r w:rsidR="003F039F" w:rsidRPr="00E302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все государственные органы, </w:t>
      </w:r>
      <w:r w:rsidR="00C51FB2" w:rsidRPr="00E302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государственные и негосударственные </w:t>
      </w:r>
      <w:r w:rsidR="003F039F" w:rsidRPr="00E302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учреждения, </w:t>
      </w:r>
      <w:r w:rsidR="00104710" w:rsidRPr="00E302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предприятия, </w:t>
      </w:r>
      <w:r w:rsidR="003F039F" w:rsidRPr="00E302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организации, имеющие в числе своих работников </w:t>
      </w:r>
      <w:r w:rsidR="00104710" w:rsidRPr="00E302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или участников </w:t>
      </w:r>
      <w:r w:rsidRPr="00E30234">
        <w:rPr>
          <w:rFonts w:ascii="Times New Roman" w:hAnsi="Times New Roman" w:cs="Times New Roman"/>
          <w:color w:val="000000" w:themeColor="text1"/>
          <w:sz w:val="26"/>
          <w:szCs w:val="26"/>
        </w:rPr>
        <w:t>молодых граждан</w:t>
      </w:r>
      <w:r w:rsidR="003F039F" w:rsidRPr="00E302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или ведущие </w:t>
      </w:r>
      <w:r w:rsidR="003F039F" w:rsidRPr="00E30234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любую образовательную </w:t>
      </w:r>
      <w:r w:rsidR="0001155D" w:rsidRPr="00E302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иную </w:t>
      </w:r>
      <w:r w:rsidR="003F039F" w:rsidRPr="00E302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деятельность, направленную на развитие </w:t>
      </w:r>
      <w:r w:rsidR="00A84424" w:rsidRPr="00E30234">
        <w:rPr>
          <w:rFonts w:ascii="Times New Roman" w:hAnsi="Times New Roman" w:cs="Times New Roman"/>
          <w:color w:val="000000" w:themeColor="text1"/>
          <w:sz w:val="26"/>
          <w:szCs w:val="26"/>
        </w:rPr>
        <w:t>молодёж</w:t>
      </w:r>
      <w:r w:rsidR="003F039F" w:rsidRPr="00E30234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BA760D" w:rsidRPr="00E302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3F594E" w:rsidRPr="00E30234" w:rsidRDefault="00A84424" w:rsidP="006D2F4F">
      <w:pPr>
        <w:pStyle w:val="ae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E30234">
        <w:rPr>
          <w:rFonts w:ascii="Times New Roman" w:hAnsi="Times New Roman" w:cs="Times New Roman"/>
          <w:color w:val="000000" w:themeColor="text1"/>
          <w:sz w:val="26"/>
          <w:szCs w:val="26"/>
        </w:rPr>
        <w:t>Молодёж</w:t>
      </w:r>
      <w:r w:rsidR="00BA760D" w:rsidRPr="00E30234">
        <w:rPr>
          <w:rFonts w:ascii="Times New Roman" w:hAnsi="Times New Roman" w:cs="Times New Roman"/>
          <w:color w:val="000000" w:themeColor="text1"/>
          <w:sz w:val="26"/>
          <w:szCs w:val="26"/>
        </w:rPr>
        <w:t>ь –</w:t>
      </w:r>
      <w:r w:rsidR="005313CA" w:rsidRPr="00E302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A760D" w:rsidRPr="00E30234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="004D650C" w:rsidRPr="00E30234">
        <w:rPr>
          <w:rFonts w:ascii="Times New Roman" w:hAnsi="Times New Roman" w:cs="Times New Roman"/>
          <w:color w:val="000000" w:themeColor="text1"/>
          <w:sz w:val="26"/>
          <w:szCs w:val="26"/>
        </w:rPr>
        <w:t>оциально-</w:t>
      </w:r>
      <w:r w:rsidR="008A35BD" w:rsidRPr="00E30234">
        <w:rPr>
          <w:rFonts w:ascii="Times New Roman" w:hAnsi="Times New Roman" w:cs="Times New Roman"/>
          <w:color w:val="000000" w:themeColor="text1"/>
          <w:sz w:val="26"/>
          <w:szCs w:val="26"/>
        </w:rPr>
        <w:t>демографическая</w:t>
      </w:r>
      <w:r w:rsidR="00BA760D" w:rsidRPr="00E302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D650C" w:rsidRPr="00E30234">
        <w:rPr>
          <w:rFonts w:ascii="Times New Roman" w:hAnsi="Times New Roman" w:cs="Times New Roman"/>
          <w:color w:val="000000" w:themeColor="text1"/>
          <w:sz w:val="26"/>
          <w:szCs w:val="26"/>
        </w:rPr>
        <w:t>групп</w:t>
      </w:r>
      <w:r w:rsidR="00BA760D" w:rsidRPr="00E302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а, </w:t>
      </w:r>
      <w:r w:rsidR="004D650C" w:rsidRPr="00E302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отличающаяся </w:t>
      </w:r>
      <w:r w:rsidR="006C5C32" w:rsidRPr="00E30234">
        <w:rPr>
          <w:rFonts w:ascii="Times New Roman" w:hAnsi="Times New Roman" w:cs="Times New Roman"/>
          <w:color w:val="000000" w:themeColor="text1"/>
          <w:sz w:val="26"/>
          <w:szCs w:val="26"/>
        </w:rPr>
        <w:t>определё</w:t>
      </w:r>
      <w:r w:rsidR="00BA760D" w:rsidRPr="00E302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нным </w:t>
      </w:r>
      <w:r w:rsidR="004D650C" w:rsidRPr="00E302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статусом в обществе, предоставляющим ей возможности для социального </w:t>
      </w:r>
      <w:r w:rsidR="004337F6">
        <w:rPr>
          <w:rFonts w:ascii="Times New Roman" w:hAnsi="Times New Roman" w:cs="Times New Roman"/>
          <w:color w:val="000000" w:themeColor="text1"/>
          <w:sz w:val="26"/>
          <w:szCs w:val="26"/>
        </w:rPr>
        <w:t>становления и обеспечивающим ее</w:t>
      </w:r>
      <w:r w:rsidR="004D650C" w:rsidRPr="00E302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льготами</w:t>
      </w:r>
      <w:r w:rsidR="00104710" w:rsidRPr="00E302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5313CA" w:rsidRPr="00E30234">
        <w:rPr>
          <w:rFonts w:ascii="Times New Roman" w:hAnsi="Times New Roman" w:cs="Times New Roman"/>
          <w:color w:val="000000" w:themeColor="text1"/>
          <w:sz w:val="26"/>
          <w:szCs w:val="26"/>
        </w:rPr>
        <w:t>включающая м</w:t>
      </w:r>
      <w:r w:rsidR="003F594E" w:rsidRPr="00E30234">
        <w:rPr>
          <w:rFonts w:ascii="Times New Roman" w:hAnsi="Times New Roman" w:cs="Times New Roman"/>
          <w:color w:val="000000" w:themeColor="text1"/>
          <w:sz w:val="26"/>
          <w:szCs w:val="26"/>
        </w:rPr>
        <w:t>оло</w:t>
      </w:r>
      <w:r w:rsidR="004D650C" w:rsidRPr="00E30234">
        <w:rPr>
          <w:rFonts w:ascii="Times New Roman" w:hAnsi="Times New Roman" w:cs="Times New Roman"/>
          <w:color w:val="000000" w:themeColor="text1"/>
          <w:sz w:val="26"/>
          <w:szCs w:val="26"/>
        </w:rPr>
        <w:t>ды</w:t>
      </w:r>
      <w:r w:rsidR="005313CA" w:rsidRPr="00E302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х </w:t>
      </w:r>
      <w:r w:rsidR="004D650C" w:rsidRPr="00E302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граждан </w:t>
      </w:r>
      <w:r w:rsidR="003F594E" w:rsidRPr="00E302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– </w:t>
      </w:r>
      <w:r w:rsidR="00F5295D" w:rsidRPr="00E3023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физически</w:t>
      </w:r>
      <w:r w:rsidR="005313CA" w:rsidRPr="00E3023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х</w:t>
      </w:r>
      <w:r w:rsidR="00F5295D" w:rsidRPr="00E3023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лиц в возрасте от 14 до </w:t>
      </w:r>
      <w:r w:rsidR="00E82AA5" w:rsidRPr="00E3023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30</w:t>
      </w:r>
      <w:r w:rsidR="004D650C" w:rsidRPr="00E3023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лет</w:t>
      </w:r>
      <w:r w:rsidR="00E82AA5" w:rsidRPr="00E3023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</w:t>
      </w:r>
      <w:r w:rsidR="004D650C" w:rsidRPr="00E3023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а </w:t>
      </w:r>
      <w:r w:rsidR="00E30234" w:rsidRPr="00E3023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 некоторых случаях</w:t>
      </w:r>
      <w:r w:rsidR="006D2F4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, определенных законодательством Российской Федерации и субъектов РФ</w:t>
      </w:r>
      <w:r w:rsidR="004337F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,</w:t>
      </w:r>
      <w:r w:rsidR="00E30234" w:rsidRPr="00E3023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6D2F4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– </w:t>
      </w:r>
      <w:r w:rsidR="00E82AA5" w:rsidRPr="00E3023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до</w:t>
      </w:r>
      <w:r w:rsidR="006D2F4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F5295D" w:rsidRPr="00E3023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35 </w:t>
      </w:r>
      <w:r w:rsidR="00E82AA5" w:rsidRPr="00E3023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 более лет</w:t>
      </w:r>
      <w:r w:rsidR="00F5295D" w:rsidRPr="00E3023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, имеющи</w:t>
      </w:r>
      <w:r w:rsidR="005313CA" w:rsidRPr="00E3023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х</w:t>
      </w:r>
      <w:r w:rsidR="00F5295D" w:rsidRPr="00E3023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постоянное место жительства в Российской Федерации</w:t>
      </w:r>
      <w:r w:rsidR="003F594E" w:rsidRPr="00E3023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proofErr w:type="gramEnd"/>
      <w:r w:rsidR="003F594E" w:rsidRPr="00E302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отношении иностранных граждан и лиц без гр</w:t>
      </w:r>
      <w:r w:rsidR="00F5295D" w:rsidRPr="00E30234">
        <w:rPr>
          <w:rFonts w:ascii="Times New Roman" w:hAnsi="Times New Roman" w:cs="Times New Roman"/>
          <w:color w:val="000000" w:themeColor="text1"/>
          <w:sz w:val="26"/>
          <w:szCs w:val="26"/>
        </w:rPr>
        <w:t>ажданства</w:t>
      </w:r>
      <w:r w:rsidR="00BA760D" w:rsidRPr="00E30234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F5295D" w:rsidRPr="00E302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A760D" w:rsidRPr="00E302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проживающих в Российской Федерации, </w:t>
      </w:r>
      <w:r w:rsidRPr="00E30234">
        <w:rPr>
          <w:rFonts w:ascii="Times New Roman" w:hAnsi="Times New Roman" w:cs="Times New Roman"/>
          <w:color w:val="000000" w:themeColor="text1"/>
          <w:sz w:val="26"/>
          <w:szCs w:val="26"/>
        </w:rPr>
        <w:t>молодёж</w:t>
      </w:r>
      <w:r w:rsidR="003F594E" w:rsidRPr="00E30234">
        <w:rPr>
          <w:rFonts w:ascii="Times New Roman" w:hAnsi="Times New Roman" w:cs="Times New Roman"/>
          <w:color w:val="000000" w:themeColor="text1"/>
          <w:sz w:val="26"/>
          <w:szCs w:val="26"/>
        </w:rPr>
        <w:t>ная политика</w:t>
      </w:r>
      <w:r w:rsidR="00BA760D" w:rsidRPr="00E302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F594E" w:rsidRPr="00E302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осуществляется в соответствии </w:t>
      </w:r>
      <w:r w:rsidR="004D650C" w:rsidRPr="00E302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законодательством Российской Федерации, </w:t>
      </w:r>
      <w:r w:rsidR="003F594E" w:rsidRPr="00E30234">
        <w:rPr>
          <w:rFonts w:ascii="Times New Roman" w:hAnsi="Times New Roman" w:cs="Times New Roman"/>
          <w:color w:val="000000" w:themeColor="text1"/>
          <w:sz w:val="26"/>
          <w:szCs w:val="26"/>
        </w:rPr>
        <w:t>междуна</w:t>
      </w:r>
      <w:r w:rsidR="00BA760D" w:rsidRPr="00E302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родными нормами и соглашениями. </w:t>
      </w:r>
      <w:r w:rsidR="006D2F4F" w:rsidRPr="006D2F4F">
        <w:rPr>
          <w:rFonts w:ascii="Times New Roman" w:hAnsi="Times New Roman" w:cs="Times New Roman"/>
          <w:color w:val="000000" w:themeColor="text1"/>
          <w:sz w:val="26"/>
          <w:szCs w:val="26"/>
        </w:rPr>
        <w:t>Организации и учрежд</w:t>
      </w:r>
      <w:r w:rsidR="006D2F4F">
        <w:rPr>
          <w:rFonts w:ascii="Times New Roman" w:hAnsi="Times New Roman" w:cs="Times New Roman"/>
          <w:color w:val="000000" w:themeColor="text1"/>
          <w:sz w:val="26"/>
          <w:szCs w:val="26"/>
        </w:rPr>
        <w:t>ения всех форм собственности вправе</w:t>
      </w:r>
      <w:r w:rsidR="006D2F4F" w:rsidRPr="006D2F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самостоятельно в локальных правовых актах устанавливать верхнюю планку возраста</w:t>
      </w:r>
      <w:r w:rsidR="006D2F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молодежи</w:t>
      </w:r>
      <w:r w:rsidR="004337F6">
        <w:rPr>
          <w:rFonts w:ascii="Times New Roman" w:hAnsi="Times New Roman" w:cs="Times New Roman"/>
          <w:color w:val="000000" w:themeColor="text1"/>
          <w:sz w:val="26"/>
          <w:szCs w:val="26"/>
        </w:rPr>
        <w:t>, которая не может быть ниже</w:t>
      </w:r>
      <w:r w:rsidR="006D2F4F" w:rsidRPr="006D2F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установленной нормативно-правовыми актами </w:t>
      </w:r>
      <w:r w:rsidR="006D2F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Российской Федерации и субъектов РФ. </w:t>
      </w:r>
    </w:p>
    <w:p w:rsidR="00E30234" w:rsidRPr="00E30234" w:rsidRDefault="00E30234" w:rsidP="00E30234">
      <w:pPr>
        <w:pStyle w:val="ae"/>
        <w:numPr>
          <w:ilvl w:val="0"/>
          <w:numId w:val="12"/>
        </w:numPr>
        <w:spacing w:line="240" w:lineRule="auto"/>
        <w:ind w:left="714" w:hanging="357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3023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Молодая семья – семья, состоящая в зарегистрированном браке, при условии, что оба супруга не достигли 35-летнего возраста, а также неполная семья с детьми, в которой мать или отец не достигли 35-летнего возраста.</w:t>
      </w:r>
    </w:p>
    <w:p w:rsidR="003F594E" w:rsidRPr="00E30234" w:rsidRDefault="00A84424" w:rsidP="00E30234">
      <w:pPr>
        <w:pStyle w:val="ae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E30234">
        <w:rPr>
          <w:rFonts w:ascii="Times New Roman" w:hAnsi="Times New Roman" w:cs="Times New Roman"/>
          <w:color w:val="000000" w:themeColor="text1"/>
          <w:sz w:val="26"/>
          <w:szCs w:val="26"/>
        </w:rPr>
        <w:t>Молодёж</w:t>
      </w:r>
      <w:r w:rsidR="003F594E" w:rsidRPr="00E302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ное общественное объединение – зарегистрированное в установленном законом порядке добровольное объединение </w:t>
      </w:r>
      <w:r w:rsidR="00BA760D" w:rsidRPr="00E30234">
        <w:rPr>
          <w:rFonts w:ascii="Times New Roman" w:hAnsi="Times New Roman" w:cs="Times New Roman"/>
          <w:color w:val="000000" w:themeColor="text1"/>
          <w:sz w:val="26"/>
          <w:szCs w:val="26"/>
        </w:rPr>
        <w:t>молодых граждан</w:t>
      </w:r>
      <w:r w:rsidR="003F594E" w:rsidRPr="00E302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объединившихся на основе общности взглядов и интересов, уставная деятельность которого направлена на обеспечение социального становления и всестороннего развития </w:t>
      </w:r>
      <w:r w:rsidRPr="00E30234">
        <w:rPr>
          <w:rFonts w:ascii="Times New Roman" w:hAnsi="Times New Roman" w:cs="Times New Roman"/>
          <w:color w:val="000000" w:themeColor="text1"/>
          <w:sz w:val="26"/>
          <w:szCs w:val="26"/>
        </w:rPr>
        <w:t>молодёж</w:t>
      </w:r>
      <w:r w:rsidR="003F594E" w:rsidRPr="00E302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и, а также союзы (ассоциации) указанных объединений. </w:t>
      </w:r>
      <w:proofErr w:type="gramEnd"/>
    </w:p>
    <w:p w:rsidR="003F594E" w:rsidRPr="00E30234" w:rsidRDefault="006C5C32" w:rsidP="00E30234">
      <w:pPr>
        <w:pStyle w:val="ae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E30234">
        <w:rPr>
          <w:rFonts w:ascii="Times New Roman" w:hAnsi="Times New Roman" w:cs="Times New Roman"/>
          <w:color w:val="000000" w:themeColor="text1"/>
          <w:sz w:val="26"/>
          <w:szCs w:val="26"/>
        </w:rPr>
        <w:t>Молодой учё</w:t>
      </w:r>
      <w:r w:rsidR="003F594E" w:rsidRPr="00E302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ный – работник образовательной или </w:t>
      </w:r>
      <w:r w:rsidRPr="00E30234">
        <w:rPr>
          <w:rFonts w:ascii="Times New Roman" w:hAnsi="Times New Roman" w:cs="Times New Roman"/>
          <w:color w:val="000000" w:themeColor="text1"/>
          <w:sz w:val="26"/>
          <w:szCs w:val="26"/>
        </w:rPr>
        <w:t>научной организации, имеющий учё</w:t>
      </w:r>
      <w:r w:rsidR="003F594E" w:rsidRPr="00E30234">
        <w:rPr>
          <w:rFonts w:ascii="Times New Roman" w:hAnsi="Times New Roman" w:cs="Times New Roman"/>
          <w:color w:val="000000" w:themeColor="text1"/>
          <w:sz w:val="26"/>
          <w:szCs w:val="26"/>
        </w:rPr>
        <w:t>ную степень кандидата н</w:t>
      </w:r>
      <w:r w:rsidRPr="00E30234">
        <w:rPr>
          <w:rFonts w:ascii="Times New Roman" w:hAnsi="Times New Roman" w:cs="Times New Roman"/>
          <w:color w:val="000000" w:themeColor="text1"/>
          <w:sz w:val="26"/>
          <w:szCs w:val="26"/>
        </w:rPr>
        <w:t>аук в возрасте до 35 лет или учё</w:t>
      </w:r>
      <w:r w:rsidR="003F594E" w:rsidRPr="00E30234">
        <w:rPr>
          <w:rFonts w:ascii="Times New Roman" w:hAnsi="Times New Roman" w:cs="Times New Roman"/>
          <w:color w:val="000000" w:themeColor="text1"/>
          <w:sz w:val="26"/>
          <w:szCs w:val="26"/>
        </w:rPr>
        <w:t>ную степень доктора наук в возрасте до 4</w:t>
      </w:r>
      <w:r w:rsidR="00BD6F87" w:rsidRPr="00E302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0 </w:t>
      </w:r>
      <w:r w:rsidR="004D650C" w:rsidRPr="00E302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лет </w:t>
      </w:r>
      <w:r w:rsidR="00BD6F87" w:rsidRPr="00E30234">
        <w:rPr>
          <w:rFonts w:ascii="Times New Roman" w:hAnsi="Times New Roman" w:cs="Times New Roman"/>
          <w:color w:val="000000" w:themeColor="text1"/>
          <w:sz w:val="26"/>
          <w:szCs w:val="26"/>
        </w:rPr>
        <w:t>(для участников программ поддержки решения жилищных проблем</w:t>
      </w:r>
      <w:r w:rsidR="008A35BD" w:rsidRPr="00E302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работников</w:t>
      </w:r>
      <w:r w:rsidR="00BD6F87" w:rsidRPr="00E302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A35BD" w:rsidRPr="00E302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возрастная рамка может достигать </w:t>
      </w:r>
      <w:r w:rsidR="00BD6F87" w:rsidRPr="00E30234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3F594E" w:rsidRPr="00E30234">
        <w:rPr>
          <w:rFonts w:ascii="Times New Roman" w:hAnsi="Times New Roman" w:cs="Times New Roman"/>
          <w:color w:val="000000" w:themeColor="text1"/>
          <w:sz w:val="26"/>
          <w:szCs w:val="26"/>
        </w:rPr>
        <w:t>5 лет</w:t>
      </w:r>
      <w:r w:rsidR="00BD6F87" w:rsidRPr="00E30234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872A81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E30234" w:rsidRPr="00E302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или </w:t>
      </w:r>
      <w:r w:rsidR="009548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являющийся </w:t>
      </w:r>
      <w:r w:rsidR="00E30234" w:rsidRPr="00E30234">
        <w:rPr>
          <w:rFonts w:ascii="Times New Roman" w:hAnsi="Times New Roman" w:cs="Times New Roman"/>
          <w:color w:val="000000" w:themeColor="text1"/>
          <w:sz w:val="26"/>
          <w:szCs w:val="26"/>
        </w:rPr>
        <w:t>исследовател</w:t>
      </w:r>
      <w:r w:rsidR="0095481F">
        <w:rPr>
          <w:rFonts w:ascii="Times New Roman" w:hAnsi="Times New Roman" w:cs="Times New Roman"/>
          <w:color w:val="000000" w:themeColor="text1"/>
          <w:sz w:val="26"/>
          <w:szCs w:val="26"/>
        </w:rPr>
        <w:t>ем</w:t>
      </w:r>
      <w:r w:rsidR="00E30234" w:rsidRPr="00E302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без степени в возрасте до 30 лет. </w:t>
      </w:r>
      <w:proofErr w:type="gramEnd"/>
    </w:p>
    <w:p w:rsidR="00246211" w:rsidRPr="00E30234" w:rsidRDefault="003F594E" w:rsidP="00E30234">
      <w:pPr>
        <w:pStyle w:val="ae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234">
        <w:rPr>
          <w:rFonts w:ascii="Times New Roman" w:hAnsi="Times New Roman" w:cs="Times New Roman"/>
          <w:color w:val="000000" w:themeColor="text1"/>
          <w:sz w:val="26"/>
          <w:szCs w:val="26"/>
        </w:rPr>
        <w:t>Молодой специалист – гражданин Российской Федерации</w:t>
      </w:r>
      <w:r w:rsidR="00D363FF" w:rsidRPr="00E302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</w:t>
      </w:r>
      <w:r w:rsidRPr="00E30234">
        <w:rPr>
          <w:rFonts w:ascii="Times New Roman" w:hAnsi="Times New Roman" w:cs="Times New Roman"/>
          <w:color w:val="000000" w:themeColor="text1"/>
          <w:sz w:val="26"/>
          <w:szCs w:val="26"/>
        </w:rPr>
        <w:t>возраст</w:t>
      </w:r>
      <w:r w:rsidR="00D363FF" w:rsidRPr="00E30234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E302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D650C" w:rsidRPr="00E30234">
        <w:rPr>
          <w:rFonts w:ascii="Times New Roman" w:hAnsi="Times New Roman" w:cs="Times New Roman"/>
          <w:color w:val="000000" w:themeColor="text1"/>
          <w:sz w:val="26"/>
          <w:szCs w:val="26"/>
        </w:rPr>
        <w:t>до 30</w:t>
      </w:r>
      <w:r w:rsidR="006C5C32" w:rsidRPr="00E302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лет</w:t>
      </w:r>
      <w:r w:rsidR="004D650C" w:rsidRPr="00E302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а </w:t>
      </w:r>
      <w:r w:rsidR="00E30234" w:rsidRPr="00E30234">
        <w:rPr>
          <w:rFonts w:ascii="Times New Roman" w:hAnsi="Times New Roman" w:cs="Times New Roman"/>
          <w:color w:val="000000" w:themeColor="text1"/>
          <w:sz w:val="26"/>
          <w:szCs w:val="26"/>
        </w:rPr>
        <w:t>в некоторых случаях, определенных законодательством Российской Фед</w:t>
      </w:r>
      <w:r w:rsidR="004337F6">
        <w:rPr>
          <w:rFonts w:ascii="Times New Roman" w:hAnsi="Times New Roman" w:cs="Times New Roman"/>
          <w:color w:val="000000" w:themeColor="text1"/>
          <w:sz w:val="26"/>
          <w:szCs w:val="26"/>
        </w:rPr>
        <w:t>ерации, субъектов РФ или</w:t>
      </w:r>
      <w:r w:rsidR="00E30234" w:rsidRPr="00E302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локальными нормативными актами учреждений и организаций любых форм собственности – </w:t>
      </w:r>
      <w:r w:rsidR="004D650C" w:rsidRPr="00E30234">
        <w:rPr>
          <w:rFonts w:ascii="Times New Roman" w:hAnsi="Times New Roman" w:cs="Times New Roman"/>
          <w:color w:val="000000" w:themeColor="text1"/>
          <w:sz w:val="26"/>
          <w:szCs w:val="26"/>
        </w:rPr>
        <w:t>до</w:t>
      </w:r>
      <w:r w:rsidR="00E30234" w:rsidRPr="00E302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363FF" w:rsidRPr="00E30234">
        <w:rPr>
          <w:rFonts w:ascii="Times New Roman" w:hAnsi="Times New Roman" w:cs="Times New Roman"/>
          <w:color w:val="000000" w:themeColor="text1"/>
          <w:sz w:val="26"/>
          <w:szCs w:val="26"/>
        </w:rPr>
        <w:t>35</w:t>
      </w:r>
      <w:r w:rsidRPr="00E302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лет, </w:t>
      </w:r>
      <w:r w:rsidR="00104710" w:rsidRPr="00E302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имеющий </w:t>
      </w:r>
      <w:r w:rsidRPr="00E30234">
        <w:rPr>
          <w:rFonts w:ascii="Times New Roman" w:hAnsi="Times New Roman" w:cs="Times New Roman"/>
          <w:color w:val="000000" w:themeColor="text1"/>
          <w:sz w:val="26"/>
          <w:szCs w:val="26"/>
        </w:rPr>
        <w:t>профессиональное образование, принятый на работу по трудовому договору в соответствии с уровнем профессионального образования и квалификацией</w:t>
      </w:r>
      <w:r w:rsidR="00BA760D" w:rsidRPr="00E3023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246211" w:rsidRPr="00E30234" w:rsidRDefault="00D363FF" w:rsidP="00E30234">
      <w:pPr>
        <w:pStyle w:val="ae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23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Молодой рабочий – </w:t>
      </w:r>
      <w:r w:rsidRPr="00E302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гражданин Российской Федерации в возрасте до </w:t>
      </w:r>
      <w:r w:rsidR="00BA760D" w:rsidRPr="00E302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30, а </w:t>
      </w:r>
      <w:r w:rsidR="00E30234" w:rsidRPr="00E30234">
        <w:rPr>
          <w:rFonts w:ascii="Times New Roman" w:hAnsi="Times New Roman" w:cs="Times New Roman"/>
          <w:color w:val="000000" w:themeColor="text1"/>
          <w:sz w:val="26"/>
          <w:szCs w:val="26"/>
        </w:rPr>
        <w:t>в некоторых случаях, определенных законодательством Российской Федерации или субъектов РФ, а также локальными нормативными актами учреждений и организаций любых форм собственности</w:t>
      </w:r>
      <w:r w:rsidR="00BA760D" w:rsidRPr="00E302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C5C32" w:rsidRPr="00E302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– </w:t>
      </w:r>
      <w:r w:rsidR="00BA760D" w:rsidRPr="00E302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 </w:t>
      </w:r>
      <w:r w:rsidRPr="00E302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35 лет, </w:t>
      </w:r>
      <w:r w:rsidRPr="00E3023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выполняющий работы, подпадающие под действие тарифно-квалификационного справо</w:t>
      </w:r>
      <w:r w:rsidR="00BA760D" w:rsidRPr="00E3023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чника работ и профессий рабочих.</w:t>
      </w:r>
    </w:p>
    <w:p w:rsidR="00246211" w:rsidRPr="00E30234" w:rsidRDefault="00246211" w:rsidP="00E30234">
      <w:pPr>
        <w:pStyle w:val="ae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23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Талантливые мол</w:t>
      </w:r>
      <w:r w:rsidR="004337F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одые граждане</w:t>
      </w:r>
      <w:r w:rsidRPr="00E3023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имеющие достижения в различных сферах реализации способности к труду и к творчеству либо продемонстрировавшие </w:t>
      </w:r>
      <w:r w:rsidRPr="00E3023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lastRenderedPageBreak/>
        <w:t>потенциальную способность иметь такие достижения в большей мере или с большей вероятностью, чем другие молодые граждане.</w:t>
      </w:r>
    </w:p>
    <w:p w:rsidR="00E30234" w:rsidRPr="00E30234" w:rsidRDefault="00E30234" w:rsidP="00E30234">
      <w:pPr>
        <w:pStyle w:val="ae"/>
        <w:numPr>
          <w:ilvl w:val="0"/>
          <w:numId w:val="12"/>
        </w:numPr>
        <w:spacing w:line="240" w:lineRule="auto"/>
        <w:ind w:left="714" w:hanging="357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3023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Молодые граждане, оказавшиеся в трудной жизне</w:t>
      </w:r>
      <w:r w:rsidR="00E5064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нной ситуации </w:t>
      </w:r>
      <w:proofErr w:type="gramStart"/>
      <w:r w:rsidR="00E5064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(</w:t>
      </w:r>
      <w:r w:rsidRPr="00E3023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gramEnd"/>
      <w:r w:rsidRPr="00E3023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жертвы</w:t>
      </w:r>
      <w:r w:rsidR="0096121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E3023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вооруженных и межнациональных конфликтов, экологических и техногенны</w:t>
      </w:r>
      <w:r w:rsidR="00E5064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х катастроф, стихийных бедствий) ;</w:t>
      </w:r>
      <w:r w:rsidRPr="00E3023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в экстремальных условиях; признанные в установленном порядке беженцами или вынужденными переселенцами; находящиеся в специальных учебно-воспитательных учреждениях для граждан с недостатками физического и (или) психического развития; молодые граждане, являющиеся инвалидами, сиротами, а также иные молодые граждане, сталкивающиеся с дополнительными социальными или физическими сложностями интеграции в общественные отношения, состав которых определяется нормативными правовыми актами, устанавливающими особенности реализации молодёжной политики в отношении молодых граждан, находящихс</w:t>
      </w:r>
      <w:r w:rsidR="0030432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я в трудной жизненной ситуации.</w:t>
      </w:r>
    </w:p>
    <w:p w:rsidR="003F594E" w:rsidRPr="00E30234" w:rsidRDefault="00A84424" w:rsidP="00E30234">
      <w:pPr>
        <w:pStyle w:val="ae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E30234">
        <w:rPr>
          <w:rFonts w:ascii="Times New Roman" w:hAnsi="Times New Roman" w:cs="Times New Roman"/>
          <w:color w:val="000000" w:themeColor="text1"/>
          <w:sz w:val="26"/>
          <w:szCs w:val="26"/>
        </w:rPr>
        <w:t>Молодёж</w:t>
      </w:r>
      <w:r w:rsidR="00E50645">
        <w:rPr>
          <w:rFonts w:ascii="Times New Roman" w:hAnsi="Times New Roman" w:cs="Times New Roman"/>
          <w:color w:val="000000" w:themeColor="text1"/>
          <w:sz w:val="26"/>
          <w:szCs w:val="26"/>
        </w:rPr>
        <w:t>ное предпринимательство, при условии осуществления</w:t>
      </w:r>
      <w:r w:rsidR="00517BFB" w:rsidRPr="00E302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371BA" w:rsidRPr="00E302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предпринимательской деятельности </w:t>
      </w:r>
      <w:r w:rsidR="00517BFB" w:rsidRPr="00E30234">
        <w:rPr>
          <w:rFonts w:ascii="Times New Roman" w:hAnsi="Times New Roman" w:cs="Times New Roman"/>
          <w:color w:val="000000" w:themeColor="text1"/>
          <w:sz w:val="26"/>
          <w:szCs w:val="26"/>
        </w:rPr>
        <w:t>гражданами в возрасте до 35</w:t>
      </w:r>
      <w:r w:rsidR="003F594E" w:rsidRPr="00E302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лет</w:t>
      </w:r>
      <w:r w:rsidR="00872A81">
        <w:rPr>
          <w:rFonts w:ascii="Times New Roman" w:hAnsi="Times New Roman" w:cs="Times New Roman"/>
          <w:color w:val="000000" w:themeColor="text1"/>
          <w:sz w:val="26"/>
          <w:szCs w:val="26"/>
        </w:rPr>
        <w:t>, а также юридическими лицами (</w:t>
      </w:r>
      <w:r w:rsidR="003F594E" w:rsidRPr="00E30234">
        <w:rPr>
          <w:rFonts w:ascii="Times New Roman" w:hAnsi="Times New Roman" w:cs="Times New Roman"/>
          <w:color w:val="000000" w:themeColor="text1"/>
          <w:sz w:val="26"/>
          <w:szCs w:val="26"/>
        </w:rPr>
        <w:t>субъектами малого</w:t>
      </w:r>
      <w:r w:rsidR="00872A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среднего предпринимательства), </w:t>
      </w:r>
      <w:r w:rsidR="003F594E" w:rsidRPr="00E30234">
        <w:rPr>
          <w:rFonts w:ascii="Times New Roman" w:hAnsi="Times New Roman" w:cs="Times New Roman"/>
          <w:color w:val="000000" w:themeColor="text1"/>
          <w:sz w:val="26"/>
          <w:szCs w:val="26"/>
        </w:rPr>
        <w:t>отвечающими следующим условиям: средний возраст штатных сотрудников и возраст руководителя – до 3</w:t>
      </w:r>
      <w:r w:rsidR="00517BFB" w:rsidRPr="00E30234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3F594E" w:rsidRPr="00E302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лет; в уставном (складочном) капитале, если он предусмотрен организационно-правовой формой юридического лица, доля вкладов лиц не старше 3</w:t>
      </w:r>
      <w:r w:rsidR="00517BFB" w:rsidRPr="00E30234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3F594E" w:rsidRPr="00E302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лет превышает 75%. </w:t>
      </w:r>
      <w:proofErr w:type="gramEnd"/>
    </w:p>
    <w:p w:rsidR="003F594E" w:rsidRPr="00E30234" w:rsidRDefault="003F594E" w:rsidP="00E30234">
      <w:pPr>
        <w:pStyle w:val="ae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2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Инфраструктура </w:t>
      </w:r>
      <w:r w:rsidR="00A84424" w:rsidRPr="00E30234">
        <w:rPr>
          <w:rFonts w:ascii="Times New Roman" w:hAnsi="Times New Roman" w:cs="Times New Roman"/>
          <w:color w:val="000000" w:themeColor="text1"/>
          <w:sz w:val="26"/>
          <w:szCs w:val="26"/>
        </w:rPr>
        <w:t>молодёж</w:t>
      </w:r>
      <w:r w:rsidRPr="00E302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ной политики – система государственных, муниципальных и общественных учреждений, организаций и профильных площадок, </w:t>
      </w:r>
      <w:r w:rsidR="00F37133" w:rsidRPr="00E302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 также иных учреждений всех форм собственности, </w:t>
      </w:r>
      <w:r w:rsidRPr="00E30234">
        <w:rPr>
          <w:rFonts w:ascii="Times New Roman" w:hAnsi="Times New Roman" w:cs="Times New Roman"/>
          <w:color w:val="000000" w:themeColor="text1"/>
          <w:sz w:val="26"/>
          <w:szCs w:val="26"/>
        </w:rPr>
        <w:t>создающих возможности для оказания услуг</w:t>
      </w:r>
      <w:r w:rsidR="00F37133" w:rsidRPr="00E302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проведения мероприятий</w:t>
      </w:r>
      <w:r w:rsidRPr="00E302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направленных на развитие </w:t>
      </w:r>
      <w:r w:rsidR="00A84424" w:rsidRPr="00E30234">
        <w:rPr>
          <w:rFonts w:ascii="Times New Roman" w:hAnsi="Times New Roman" w:cs="Times New Roman"/>
          <w:color w:val="000000" w:themeColor="text1"/>
          <w:sz w:val="26"/>
          <w:szCs w:val="26"/>
        </w:rPr>
        <w:t>молодёж</w:t>
      </w:r>
      <w:r w:rsidRPr="00E302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и. </w:t>
      </w:r>
    </w:p>
    <w:p w:rsidR="007B7129" w:rsidRPr="00E30234" w:rsidRDefault="007B7129" w:rsidP="00E30234">
      <w:pPr>
        <w:pStyle w:val="ae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2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Неформальное образование − любой вид организованной и систематической </w:t>
      </w:r>
      <w:r w:rsidR="00CE50CB" w:rsidRPr="00E302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образовательной </w:t>
      </w:r>
      <w:r w:rsidRPr="00E30234">
        <w:rPr>
          <w:rFonts w:ascii="Times New Roman" w:hAnsi="Times New Roman" w:cs="Times New Roman"/>
          <w:color w:val="000000" w:themeColor="text1"/>
          <w:sz w:val="26"/>
          <w:szCs w:val="26"/>
        </w:rPr>
        <w:t>деятельности, которая может не совпадать с деятельностью образовательных организаций, входящих в формальные системы образования</w:t>
      </w:r>
      <w:r w:rsidR="00F873C0" w:rsidRPr="00E3023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E302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F873C0" w:rsidRPr="008417F1" w:rsidRDefault="007B7129" w:rsidP="00E30234">
      <w:pPr>
        <w:pStyle w:val="ae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E30234">
        <w:rPr>
          <w:rFonts w:ascii="Times New Roman" w:hAnsi="Times New Roman" w:cs="Times New Roman"/>
          <w:color w:val="000000" w:themeColor="text1"/>
          <w:sz w:val="26"/>
          <w:szCs w:val="26"/>
        </w:rPr>
        <w:t>Информальное</w:t>
      </w:r>
      <w:proofErr w:type="spellEnd"/>
      <w:r w:rsidRPr="00E302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образование − общий термин для образования за пределами стандартной образовательной среды; индивидуальная познавательная деятельность, сопровождающая повседневную жизнь и </w:t>
      </w:r>
      <w:r w:rsidRPr="008417F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не обязательно носящая целенаправленный характер. </w:t>
      </w:r>
    </w:p>
    <w:p w:rsidR="0055289D" w:rsidRPr="00044CC6" w:rsidRDefault="0055289D" w:rsidP="0055289D">
      <w:pPr>
        <w:shd w:val="clear" w:color="auto" w:fill="FFFFFF" w:themeFill="background1"/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07FEB" w:rsidRPr="00044CC6" w:rsidRDefault="00C07FEB" w:rsidP="0055289D">
      <w:pPr>
        <w:shd w:val="clear" w:color="auto" w:fill="FFFFFF" w:themeFill="background1"/>
        <w:spacing w:after="12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44CC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II</w:t>
      </w:r>
      <w:r w:rsidR="00823169" w:rsidRPr="00044CC6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I</w:t>
      </w:r>
      <w:r w:rsidRPr="00044CC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СОВРЕМЕННОЕ СОСТОЯНИЕ И ПРОБЛЕМЫ </w:t>
      </w:r>
      <w:r w:rsidR="009E4EC5" w:rsidRPr="00044CC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РАЗВИТИЯ </w:t>
      </w:r>
      <w:r w:rsidR="00A8442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МОЛОДЁЖ</w:t>
      </w:r>
      <w:r w:rsidRPr="00044CC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И </w:t>
      </w:r>
      <w:r w:rsidR="009E4EC5" w:rsidRPr="00044CC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</w:t>
      </w:r>
      <w:r w:rsidRPr="00044CC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РОССИЙСКОЙ ФЕДЕРАЦИИ</w:t>
      </w:r>
    </w:p>
    <w:p w:rsidR="00C07FEB" w:rsidRPr="00044CC6" w:rsidRDefault="00C07FEB" w:rsidP="0055289D">
      <w:pPr>
        <w:shd w:val="clear" w:color="auto" w:fill="FFFFFF" w:themeFill="background1"/>
        <w:spacing w:after="12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421CC" w:rsidRPr="00044CC6" w:rsidRDefault="00263D41" w:rsidP="0055289D">
      <w:pPr>
        <w:shd w:val="clear" w:color="auto" w:fill="FFFFFF" w:themeFill="background1"/>
        <w:spacing w:after="12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ТЕНДЕНЦИИ ПОСЛЕДНИХ ЛЕТ </w:t>
      </w:r>
    </w:p>
    <w:p w:rsidR="00EE1B5D" w:rsidRPr="00044CC6" w:rsidRDefault="00341687" w:rsidP="0055289D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="0023049F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="00293B0D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Макрок</w:t>
      </w:r>
      <w:r w:rsidR="00E817C1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онтуры</w:t>
      </w:r>
      <w:proofErr w:type="spellEnd"/>
      <w:r w:rsidR="00E817C1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государственной политики в отношении </w:t>
      </w:r>
      <w:r w:rsidR="00A84424">
        <w:rPr>
          <w:rFonts w:ascii="Times New Roman" w:hAnsi="Times New Roman" w:cs="Times New Roman"/>
          <w:color w:val="000000" w:themeColor="text1"/>
          <w:sz w:val="26"/>
          <w:szCs w:val="26"/>
        </w:rPr>
        <w:t>молодёж</w:t>
      </w:r>
      <w:r w:rsidR="00E817C1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и в 2000-е годы в значительной степени определялись необходимостью преодол</w:t>
      </w:r>
      <w:r w:rsidR="000371BA">
        <w:rPr>
          <w:rFonts w:ascii="Times New Roman" w:hAnsi="Times New Roman" w:cs="Times New Roman"/>
          <w:color w:val="000000" w:themeColor="text1"/>
          <w:sz w:val="26"/>
          <w:szCs w:val="26"/>
        </w:rPr>
        <w:t>ения масштабных проблем, порождё</w:t>
      </w:r>
      <w:r w:rsidR="00E817C1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нных с</w:t>
      </w:r>
      <w:r w:rsidR="00263D41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оциально-экономически</w:t>
      </w:r>
      <w:r w:rsidR="00E817C1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м</w:t>
      </w:r>
      <w:r w:rsidR="00263D41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кризис</w:t>
      </w:r>
      <w:r w:rsidR="00E817C1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ом 1990-х гг., сопровождавшим</w:t>
      </w:r>
      <w:r w:rsidR="00263D41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ся катастрофическим падением численности населения и продолжительности жизни граждан Российской Федерации, сокращением уровня реальных доходов населения, ухудшением нравственного климата в обществе.</w:t>
      </w:r>
      <w:r w:rsidR="002D5E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E1B5D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r w:rsidR="00EE1B5D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90-е годы были надломлены базовые ценно</w:t>
      </w:r>
      <w:r w:rsidR="00872A81">
        <w:rPr>
          <w:rFonts w:ascii="Times New Roman" w:hAnsi="Times New Roman" w:cs="Times New Roman"/>
          <w:color w:val="000000" w:themeColor="text1"/>
          <w:sz w:val="26"/>
          <w:szCs w:val="26"/>
        </w:rPr>
        <w:t>стные ориентиры общества и, прежде всего,</w:t>
      </w:r>
      <w:r w:rsidR="00B165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E1B5D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такие как патриотизм,</w:t>
      </w:r>
      <w:r w:rsidR="00D363EF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лояльность к своей стране, межличностное доверие в обществе.</w:t>
      </w:r>
    </w:p>
    <w:p w:rsidR="00263D41" w:rsidRPr="00044CC6" w:rsidRDefault="00341687" w:rsidP="00B01E9F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="0023049F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263D41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С середины 2000-х гг.</w:t>
      </w:r>
      <w:r w:rsidR="00B16540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E817C1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благодаря</w:t>
      </w:r>
      <w:r w:rsidR="00263D41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817C1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реализации </w:t>
      </w:r>
      <w:r w:rsidR="00292014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ряда масштабных инициатив в сфере государственной социальной политики</w:t>
      </w:r>
      <w:r w:rsidR="00B16540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E817C1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934D9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удалось переломить </w:t>
      </w:r>
      <w:r w:rsidR="00263D41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эти</w:t>
      </w:r>
      <w:r w:rsidR="00C934D9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негативные тенденции</w:t>
      </w:r>
      <w:r w:rsidR="00292014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добиться заметного улучшения социально-экономического положения </w:t>
      </w:r>
      <w:r w:rsidR="00A84424">
        <w:rPr>
          <w:rFonts w:ascii="Times New Roman" w:hAnsi="Times New Roman" w:cs="Times New Roman"/>
          <w:color w:val="000000" w:themeColor="text1"/>
          <w:sz w:val="26"/>
          <w:szCs w:val="26"/>
        </w:rPr>
        <w:t>молодёж</w:t>
      </w:r>
      <w:r w:rsidR="00292014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263D41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В 2005–2010 гг. </w:t>
      </w:r>
      <w:r w:rsidR="00C934D9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заметно уменьшилась смертность в молодых возрастах</w:t>
      </w:r>
      <w:r w:rsidR="00263D41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C934D9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Увеличилось участие </w:t>
      </w:r>
      <w:r w:rsidR="00A84424">
        <w:rPr>
          <w:rFonts w:ascii="Times New Roman" w:hAnsi="Times New Roman" w:cs="Times New Roman"/>
          <w:color w:val="000000" w:themeColor="text1"/>
          <w:sz w:val="26"/>
          <w:szCs w:val="26"/>
        </w:rPr>
        <w:t>молодёж</w:t>
      </w:r>
      <w:r w:rsidR="00C934D9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в рынке труда, снизился уровень </w:t>
      </w:r>
      <w:r w:rsidR="00A84424">
        <w:rPr>
          <w:rFonts w:ascii="Times New Roman" w:hAnsi="Times New Roman" w:cs="Times New Roman"/>
          <w:color w:val="000000" w:themeColor="text1"/>
          <w:sz w:val="26"/>
          <w:szCs w:val="26"/>
        </w:rPr>
        <w:t>молодёж</w:t>
      </w:r>
      <w:r w:rsidR="00C934D9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ной </w:t>
      </w:r>
      <w:r w:rsidR="00292014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безработицы. </w:t>
      </w:r>
      <w:r w:rsidR="00263D41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Намети</w:t>
      </w:r>
      <w:r w:rsidR="00B16540">
        <w:rPr>
          <w:rFonts w:ascii="Times New Roman" w:hAnsi="Times New Roman" w:cs="Times New Roman"/>
          <w:color w:val="000000" w:themeColor="text1"/>
          <w:sz w:val="26"/>
          <w:szCs w:val="26"/>
        </w:rPr>
        <w:t>лось снижение преступности (в том числе</w:t>
      </w:r>
      <w:r w:rsidR="00263D41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среди несовершеннолетних)</w:t>
      </w:r>
      <w:r w:rsidR="00292014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. Снизились значения ряда показателей социального неблагополучия (</w:t>
      </w:r>
      <w:r w:rsidR="00B165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частности, </w:t>
      </w:r>
      <w:r w:rsidR="006C7E25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92014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опасное потребление алкоголя</w:t>
      </w:r>
      <w:r w:rsidR="00263D41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6C7E25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распространенность</w:t>
      </w:r>
      <w:r w:rsidR="00292014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63D41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абортов</w:t>
      </w:r>
      <w:r w:rsidR="00292014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6C7E25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совершение суицидов</w:t>
      </w:r>
      <w:r w:rsidR="00292014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др.)</w:t>
      </w:r>
      <w:r w:rsidR="00263D41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293B0D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B6C92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Россия вошла в число мировых лидеров по показателю </w:t>
      </w:r>
      <w:r w:rsidR="00293B0D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охват</w:t>
      </w:r>
      <w:r w:rsidR="008B6C92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293B0D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84424">
        <w:rPr>
          <w:rFonts w:ascii="Times New Roman" w:hAnsi="Times New Roman" w:cs="Times New Roman"/>
          <w:color w:val="000000" w:themeColor="text1"/>
          <w:sz w:val="26"/>
          <w:szCs w:val="26"/>
        </w:rPr>
        <w:t>молодёж</w:t>
      </w:r>
      <w:r w:rsidR="006C7E25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</w:t>
      </w:r>
      <w:r w:rsidR="00293B0D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высшим образованием.</w:t>
      </w:r>
      <w:r w:rsidR="006C7E25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292014" w:rsidRPr="00044CC6" w:rsidRDefault="00341687" w:rsidP="00B01E9F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044CC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9</w:t>
      </w:r>
      <w:r w:rsidR="0023049F" w:rsidRPr="00044CC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. </w:t>
      </w:r>
      <w:proofErr w:type="gramStart"/>
      <w:r w:rsidR="00292014" w:rsidRPr="00044CC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Однако в ближайшее время России пред</w:t>
      </w:r>
      <w:r w:rsidR="00B01E9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стоит столкнуться с новыми серьё</w:t>
      </w:r>
      <w:r w:rsidR="00292014" w:rsidRPr="00044CC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знейшими</w:t>
      </w:r>
      <w:r w:rsidR="00C95FE9" w:rsidRPr="00044CC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качественными и количественными</w:t>
      </w:r>
      <w:r w:rsidR="00292014" w:rsidRPr="00044CC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B1654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проблемами в развитии личностного</w:t>
      </w:r>
      <w:r w:rsidR="004E78E2" w:rsidRPr="00044CC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потенциала </w:t>
      </w:r>
      <w:r w:rsidR="00A8442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молодёж</w:t>
      </w:r>
      <w:r w:rsidR="004E78E2" w:rsidRPr="00044CC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 страны, способными по</w:t>
      </w:r>
      <w:r w:rsidR="004E78E2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ставить под угрозу не только социально-экономическое развитие России в период до 2020 г., но и само</w:t>
      </w:r>
      <w:r w:rsidR="00A844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её </w:t>
      </w:r>
      <w:r w:rsidR="004E78E2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существование как суверенного государства, способного эффективно отстаивать свои национальные интересы на международной арене.</w:t>
      </w:r>
      <w:proofErr w:type="gramEnd"/>
      <w:r w:rsidR="004E78E2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873C0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Само по себе повышение уровня экономического состояния не является гарантией или следствием активизации участия молодых людей в процессах, обеспечивающих повышение уровня безопасности страны.</w:t>
      </w:r>
      <w:r w:rsidR="0041290D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Необходимы целенаправленные меры по повышению уровня патриотизма и </w:t>
      </w:r>
      <w:proofErr w:type="gramStart"/>
      <w:r w:rsidR="0041290D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духовного-нравственного</w:t>
      </w:r>
      <w:proofErr w:type="gramEnd"/>
      <w:r w:rsidR="0041290D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воспитания </w:t>
      </w:r>
      <w:r w:rsidR="00A84424">
        <w:rPr>
          <w:rFonts w:ascii="Times New Roman" w:hAnsi="Times New Roman" w:cs="Times New Roman"/>
          <w:color w:val="000000" w:themeColor="text1"/>
          <w:sz w:val="26"/>
          <w:szCs w:val="26"/>
        </w:rPr>
        <w:t>молодёж</w:t>
      </w:r>
      <w:r w:rsidR="0041290D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и.</w:t>
      </w:r>
      <w:r w:rsidR="00F873C0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E78E2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292014" w:rsidRPr="00044CC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реодоление</w:t>
      </w:r>
      <w:r w:rsidR="004E78E2" w:rsidRPr="00044CC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этих вызовов</w:t>
      </w:r>
      <w:r w:rsidR="00292014" w:rsidRPr="00044CC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потребует целенаправленных</w:t>
      </w:r>
      <w:r w:rsidR="004E78E2" w:rsidRPr="00044CC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, системных</w:t>
      </w:r>
      <w:r w:rsidR="00292014" w:rsidRPr="00044CC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и скоординированных действий всех уровней государственной власти, </w:t>
      </w:r>
      <w:proofErr w:type="gramStart"/>
      <w:r w:rsidR="00292014" w:rsidRPr="00044CC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бизнес-сообщества</w:t>
      </w:r>
      <w:proofErr w:type="gramEnd"/>
      <w:r w:rsidR="00292014" w:rsidRPr="00044CC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, негосударственных организаций и всего общества в целом</w:t>
      </w:r>
      <w:r w:rsidR="006C7E25" w:rsidRPr="00044CC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:rsidR="00C11BD3" w:rsidRPr="00044CC6" w:rsidRDefault="00C11BD3" w:rsidP="0055289D">
      <w:pPr>
        <w:shd w:val="clear" w:color="auto" w:fill="FFFFFF" w:themeFill="background1"/>
        <w:spacing w:after="12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52ED0" w:rsidRPr="00044CC6" w:rsidRDefault="00152ED0" w:rsidP="0055289D">
      <w:pPr>
        <w:shd w:val="clear" w:color="auto" w:fill="FFFFFF" w:themeFill="background1"/>
        <w:spacing w:after="12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ВЫЗОВЫ</w:t>
      </w:r>
      <w:r w:rsidR="00C83A95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УГРОЗЫ</w:t>
      </w:r>
      <w:r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ПРЕДСТОЯЩЕГО ПЕРИОДА</w:t>
      </w:r>
    </w:p>
    <w:p w:rsidR="006F13E9" w:rsidRPr="00044CC6" w:rsidRDefault="00341687" w:rsidP="0055289D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10</w:t>
      </w:r>
      <w:r w:rsidR="0023049F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6F13E9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Наиболее </w:t>
      </w:r>
      <w:r w:rsidR="00B01E9F">
        <w:rPr>
          <w:rFonts w:ascii="Times New Roman" w:hAnsi="Times New Roman" w:cs="Times New Roman"/>
          <w:color w:val="000000" w:themeColor="text1"/>
          <w:sz w:val="26"/>
          <w:szCs w:val="26"/>
        </w:rPr>
        <w:t>серьёз</w:t>
      </w:r>
      <w:r w:rsidR="006F13E9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ным </w:t>
      </w:r>
      <w:r w:rsidR="006F13E9" w:rsidRPr="00044CC6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качественным вызовом</w:t>
      </w:r>
      <w:r w:rsidR="00EB02CF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025E0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пре</w:t>
      </w:r>
      <w:r w:rsidR="00B16540">
        <w:rPr>
          <w:rFonts w:ascii="Times New Roman" w:hAnsi="Times New Roman" w:cs="Times New Roman"/>
          <w:color w:val="000000" w:themeColor="text1"/>
          <w:sz w:val="26"/>
          <w:szCs w:val="26"/>
        </w:rPr>
        <w:t>дстоящего периода может стать</w:t>
      </w:r>
      <w:r w:rsidR="002025E0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ценностный вызов, </w:t>
      </w:r>
      <w:r w:rsidR="00B01E9F">
        <w:rPr>
          <w:rFonts w:ascii="Times New Roman" w:hAnsi="Times New Roman" w:cs="Times New Roman"/>
          <w:color w:val="000000" w:themeColor="text1"/>
          <w:sz w:val="26"/>
          <w:szCs w:val="26"/>
        </w:rPr>
        <w:t>угрожающий выведением</w:t>
      </w:r>
      <w:r w:rsidR="00695C1F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значительной и наиболее активной части российской </w:t>
      </w:r>
      <w:r w:rsidR="00A84424">
        <w:rPr>
          <w:rFonts w:ascii="Times New Roman" w:hAnsi="Times New Roman" w:cs="Times New Roman"/>
          <w:color w:val="000000" w:themeColor="text1"/>
          <w:sz w:val="26"/>
          <w:szCs w:val="26"/>
        </w:rPr>
        <w:t>молодёж</w:t>
      </w:r>
      <w:r w:rsidR="00695C1F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из </w:t>
      </w:r>
      <w:r w:rsidR="002025E0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зон</w:t>
      </w:r>
      <w:r w:rsidR="00695C1F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ы</w:t>
      </w:r>
      <w:r w:rsidR="002025E0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комфорта реализации </w:t>
      </w:r>
      <w:r w:rsidR="00695C1F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своих </w:t>
      </w:r>
      <w:r w:rsidR="002025E0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н</w:t>
      </w:r>
      <w:r w:rsidR="00695C1F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авыков и умений на благо Родины. Преодоление этого вызова является основной комплексной задачей государственной </w:t>
      </w:r>
      <w:r w:rsidR="00A84424">
        <w:rPr>
          <w:rFonts w:ascii="Times New Roman" w:hAnsi="Times New Roman" w:cs="Times New Roman"/>
          <w:color w:val="000000" w:themeColor="text1"/>
          <w:sz w:val="26"/>
          <w:szCs w:val="26"/>
        </w:rPr>
        <w:t>молодёж</w:t>
      </w:r>
      <w:r w:rsidR="00695C1F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ной политики. </w:t>
      </w:r>
    </w:p>
    <w:p w:rsidR="0094009F" w:rsidRPr="00044CC6" w:rsidRDefault="006F13E9" w:rsidP="0055289D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11. </w:t>
      </w:r>
      <w:proofErr w:type="gramStart"/>
      <w:r w:rsidR="00B34073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Основным </w:t>
      </w:r>
      <w:r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количественным </w:t>
      </w:r>
      <w:r w:rsidR="00BD6643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вызовом</w:t>
      </w:r>
      <w:r w:rsidR="00B34073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BD6643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который окажет </w:t>
      </w:r>
      <w:r w:rsidR="00B01E9F">
        <w:rPr>
          <w:rFonts w:ascii="Times New Roman" w:hAnsi="Times New Roman" w:cs="Times New Roman"/>
          <w:color w:val="000000" w:themeColor="text1"/>
          <w:sz w:val="26"/>
          <w:szCs w:val="26"/>
        </w:rPr>
        <w:t>серьёз</w:t>
      </w:r>
      <w:r w:rsidR="00BD6643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нейшее влияние на все</w:t>
      </w:r>
      <w:r w:rsidR="005746B5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без исключения</w:t>
      </w:r>
      <w:r w:rsidR="00BD6643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ключевые сф</w:t>
      </w:r>
      <w:r w:rsidR="005746B5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еры, такие как экономика, национальная безопасность и положение страны на международной арене, социальная сфера, финансовая система, технологическое развитие и инновации, </w:t>
      </w:r>
      <w:r w:rsidR="00B34073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ближайшие 10 </w:t>
      </w:r>
      <w:r w:rsidR="00C83A95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="00B165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15 лет станет</w:t>
      </w:r>
      <w:r w:rsidR="00B34073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снижение абсолютной численности </w:t>
      </w:r>
      <w:r w:rsidR="00A84424">
        <w:rPr>
          <w:rFonts w:ascii="Times New Roman" w:hAnsi="Times New Roman" w:cs="Times New Roman"/>
          <w:color w:val="000000" w:themeColor="text1"/>
          <w:sz w:val="26"/>
          <w:szCs w:val="26"/>
        </w:rPr>
        <w:t>молодёж</w:t>
      </w:r>
      <w:r w:rsidR="00B34073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и и</w:t>
      </w:r>
      <w:r w:rsidR="00A844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её </w:t>
      </w:r>
      <w:r w:rsidR="00B34073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удельного веса в населении </w:t>
      </w:r>
      <w:r w:rsidR="005746B5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Российской Федерации</w:t>
      </w:r>
      <w:r w:rsidR="00B34073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proofErr w:type="gramEnd"/>
      <w:r w:rsidR="00B34073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4009F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Численность </w:t>
      </w:r>
      <w:r w:rsidR="00A84424">
        <w:rPr>
          <w:rFonts w:ascii="Times New Roman" w:hAnsi="Times New Roman" w:cs="Times New Roman"/>
          <w:color w:val="000000" w:themeColor="text1"/>
          <w:sz w:val="26"/>
          <w:szCs w:val="26"/>
        </w:rPr>
        <w:t>молодёж</w:t>
      </w:r>
      <w:r w:rsidR="0094009F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и в возрасте 15–29 лет будет неуклонно и чрезвычайно бы</w:t>
      </w:r>
      <w:r w:rsidR="00B16540">
        <w:rPr>
          <w:rFonts w:ascii="Times New Roman" w:hAnsi="Times New Roman" w:cs="Times New Roman"/>
          <w:color w:val="000000" w:themeColor="text1"/>
          <w:sz w:val="26"/>
          <w:szCs w:val="26"/>
        </w:rPr>
        <w:t>стро снижаться в ближайшие годы</w:t>
      </w:r>
      <w:r w:rsidR="0094009F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к началу 2020-х годов достигнет своего минимального значения – около 21,1 </w:t>
      </w:r>
      <w:proofErr w:type="gramStart"/>
      <w:r w:rsidR="0094009F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млн</w:t>
      </w:r>
      <w:proofErr w:type="gramEnd"/>
      <w:r w:rsidR="0094009F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человек, почти на треть меньше, чем в 2013 году (30,6 млн человек)</w:t>
      </w:r>
      <w:r w:rsidR="001F7CE5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94009F" w:rsidRPr="00044CC6" w:rsidRDefault="0023049F" w:rsidP="0055289D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4900BD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5746B5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Снижение абсолютной численности </w:t>
      </w:r>
      <w:r w:rsidR="00A84424">
        <w:rPr>
          <w:rFonts w:ascii="Times New Roman" w:hAnsi="Times New Roman" w:cs="Times New Roman"/>
          <w:color w:val="000000" w:themeColor="text1"/>
          <w:sz w:val="26"/>
          <w:szCs w:val="26"/>
        </w:rPr>
        <w:t>молодёж</w:t>
      </w:r>
      <w:r w:rsidR="005746B5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является следствием падения рождаемости в 1990-е годы; сейчас в молодые возраста вступают малочисленные поколения </w:t>
      </w:r>
      <w:r w:rsidR="002D5E53">
        <w:rPr>
          <w:rFonts w:ascii="Times New Roman" w:hAnsi="Times New Roman" w:cs="Times New Roman"/>
          <w:color w:val="000000" w:themeColor="text1"/>
          <w:sz w:val="26"/>
          <w:szCs w:val="26"/>
        </w:rPr>
        <w:t>рождённ</w:t>
      </w:r>
      <w:r w:rsidR="005746B5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ых в те годы детей. </w:t>
      </w:r>
      <w:r w:rsidR="00B01E9F">
        <w:rPr>
          <w:rFonts w:ascii="Times New Roman" w:hAnsi="Times New Roman" w:cs="Times New Roman"/>
          <w:color w:val="000000" w:themeColor="text1"/>
          <w:sz w:val="26"/>
          <w:szCs w:val="26"/>
        </w:rPr>
        <w:t>Серьёз</w:t>
      </w:r>
      <w:r w:rsidR="005746B5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ность этого вызова обусловлена, во-</w:t>
      </w:r>
      <w:r w:rsidR="005746B5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первых, его неотвратимостью – снижение численности </w:t>
      </w:r>
      <w:r w:rsidR="00A84424">
        <w:rPr>
          <w:rFonts w:ascii="Times New Roman" w:hAnsi="Times New Roman" w:cs="Times New Roman"/>
          <w:color w:val="000000" w:themeColor="text1"/>
          <w:sz w:val="26"/>
          <w:szCs w:val="26"/>
        </w:rPr>
        <w:t>молодёж</w:t>
      </w:r>
      <w:r w:rsidR="005746B5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и в ближайшие годы неизбежно, и, во-вторых, его масштабностью – по данным Федеральной сл</w:t>
      </w:r>
      <w:r w:rsidR="00B16540">
        <w:rPr>
          <w:rFonts w:ascii="Times New Roman" w:hAnsi="Times New Roman" w:cs="Times New Roman"/>
          <w:color w:val="000000" w:themeColor="text1"/>
          <w:sz w:val="26"/>
          <w:szCs w:val="26"/>
        </w:rPr>
        <w:t>ужбы государственной статистики</w:t>
      </w:r>
      <w:r w:rsidR="005746B5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населения в возрасте 10–15 лет в 2013 году насчитывалось 7,2 млн</w:t>
      </w:r>
      <w:r w:rsidR="00F024A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5746B5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, что почти на 45% меньше, чем населения в возрасте 25–29 лет (12,6 млн</w:t>
      </w:r>
      <w:r w:rsidR="00F024A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5746B5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). </w:t>
      </w:r>
      <w:r w:rsidR="0085061E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Подобное беспрецедентное падение численности молодого населения влечет за собой целый ряд стратегических вызовов во всех ключевых сферах развития страны:</w:t>
      </w:r>
    </w:p>
    <w:p w:rsidR="0085061E" w:rsidRPr="00044CC6" w:rsidRDefault="00F024A7" w:rsidP="0055289D">
      <w:pPr>
        <w:pStyle w:val="ae"/>
        <w:numPr>
          <w:ilvl w:val="0"/>
          <w:numId w:val="1"/>
        </w:num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э</w:t>
      </w:r>
      <w:r w:rsidR="0085061E" w:rsidRPr="00044CC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кономический вызов</w:t>
      </w:r>
      <w:r w:rsidR="0085061E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</w:t>
      </w:r>
      <w:r w:rsidR="001F4EF9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D3FF5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сокра</w:t>
      </w:r>
      <w:r w:rsidR="001F4EF9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щение числа молодых работников (особенно высокой квалификации) 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есет </w:t>
      </w:r>
      <w:r w:rsidR="00AD3FF5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угрозу </w:t>
      </w:r>
      <w:r w:rsidR="001F4EF9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экономической стагнации и </w:t>
      </w:r>
      <w:r w:rsidR="00A7771A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ослабления позиций России в мировой экономике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940A17" w:rsidRPr="00044CC6" w:rsidRDefault="00F024A7" w:rsidP="0055289D">
      <w:pPr>
        <w:pStyle w:val="ae"/>
        <w:numPr>
          <w:ilvl w:val="0"/>
          <w:numId w:val="1"/>
        </w:num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</w:t>
      </w:r>
      <w:r w:rsidR="0085061E" w:rsidRPr="00044CC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адровый вызов</w:t>
      </w:r>
      <w:r w:rsidR="0085061E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</w:t>
      </w:r>
      <w:r w:rsidR="001F4EF9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критическая нехватка</w:t>
      </w:r>
      <w:r w:rsidR="00940A17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молодой рабочей силы</w:t>
      </w:r>
      <w:r w:rsidR="001F4EF9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ряде стратегически значимых отраслей (в том числе производство, различные отрасли бюджетной сферы), препятствующая их</w:t>
      </w:r>
      <w:r w:rsidR="00940A17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полноценному функционированию;</w:t>
      </w:r>
      <w:r w:rsidR="002D5E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85061E" w:rsidRPr="00044CC6" w:rsidRDefault="00F024A7" w:rsidP="0055289D">
      <w:pPr>
        <w:pStyle w:val="ae"/>
        <w:numPr>
          <w:ilvl w:val="0"/>
          <w:numId w:val="1"/>
        </w:num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д</w:t>
      </w:r>
      <w:r w:rsidR="0085061E" w:rsidRPr="00044CC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емографический вызов</w:t>
      </w:r>
      <w:r w:rsidR="0085061E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</w:t>
      </w:r>
      <w:r w:rsidR="001F4EF9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5061E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сокращение численности </w:t>
      </w:r>
      <w:r w:rsidR="00940A17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потенциальных </w:t>
      </w:r>
      <w:r w:rsidR="0085061E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молодых матерей</w:t>
      </w:r>
      <w:r w:rsidR="00940A17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(20 – 29 лет) и</w:t>
      </w:r>
      <w:r w:rsidR="0085061E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молодых семей</w:t>
      </w:r>
      <w:r w:rsidR="00940A17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; </w:t>
      </w:r>
      <w:r w:rsidR="001F4EF9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угроза </w:t>
      </w:r>
      <w:r w:rsidR="00B61DB7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убыли населения</w:t>
      </w:r>
      <w:r w:rsidR="00940A17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85061E" w:rsidRPr="00044CC6" w:rsidRDefault="00F024A7" w:rsidP="0055289D">
      <w:pPr>
        <w:pStyle w:val="ae"/>
        <w:numPr>
          <w:ilvl w:val="0"/>
          <w:numId w:val="1"/>
        </w:num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</w:t>
      </w:r>
      <w:r w:rsidR="0085061E" w:rsidRPr="00044CC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оциальный вызов</w:t>
      </w:r>
      <w:r w:rsidR="0085061E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r w:rsidR="00912118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малочисленность </w:t>
      </w:r>
      <w:r w:rsidR="00A84424">
        <w:rPr>
          <w:rFonts w:ascii="Times New Roman" w:hAnsi="Times New Roman" w:cs="Times New Roman"/>
          <w:color w:val="000000" w:themeColor="text1"/>
          <w:sz w:val="26"/>
          <w:szCs w:val="26"/>
        </w:rPr>
        <w:t>молодёж</w:t>
      </w:r>
      <w:r w:rsidR="00912118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по сравнению со старшими поколениями порождает </w:t>
      </w:r>
      <w:r w:rsidR="00B01E9F">
        <w:rPr>
          <w:rFonts w:ascii="Times New Roman" w:hAnsi="Times New Roman" w:cs="Times New Roman"/>
          <w:color w:val="000000" w:themeColor="text1"/>
          <w:sz w:val="26"/>
          <w:szCs w:val="26"/>
        </w:rPr>
        <w:t>серьёз</w:t>
      </w:r>
      <w:r w:rsidR="00912118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нейшую проблему обеспечения пенсионной системы и роста пенсионной нагрузки;</w:t>
      </w:r>
    </w:p>
    <w:p w:rsidR="00940A17" w:rsidRPr="00044CC6" w:rsidRDefault="00F024A7" w:rsidP="0055289D">
      <w:pPr>
        <w:pStyle w:val="ae"/>
        <w:numPr>
          <w:ilvl w:val="0"/>
          <w:numId w:val="1"/>
        </w:num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</w:t>
      </w:r>
      <w:r w:rsidR="00940A17" w:rsidRPr="00044CC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егиональный вызов</w:t>
      </w:r>
      <w:r w:rsidR="00940A17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</w:t>
      </w:r>
      <w:r w:rsidR="001F4EF9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C430A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предстоящее сокращение </w:t>
      </w:r>
      <w:r w:rsidR="00887F3C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численности молодого населения в сочетании с </w:t>
      </w:r>
      <w:r w:rsidR="001F4EF9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высоким миграционным оттоком </w:t>
      </w:r>
      <w:r w:rsidR="00887F3C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может привести к критическому ухудшению социально-экономической ситуации</w:t>
      </w:r>
      <w:r w:rsidR="001F4EF9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ряде регионов (в первую очередь, территории Дальнего Востока), а также в сельской местности</w:t>
      </w:r>
      <w:r w:rsidR="00887F3C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940A17" w:rsidRPr="00044CC6" w:rsidRDefault="00F024A7" w:rsidP="0055289D">
      <w:pPr>
        <w:pStyle w:val="ae"/>
        <w:numPr>
          <w:ilvl w:val="0"/>
          <w:numId w:val="1"/>
        </w:num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</w:t>
      </w:r>
      <w:r w:rsidR="00940A17" w:rsidRPr="00044CC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ызов национальной безопасности</w:t>
      </w:r>
      <w:r w:rsidR="00940A17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r w:rsidR="00A7771A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численность мужчин призывного возраста (18–27 лет) сократится к 2020 году на 3,8 млн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A7771A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человек (более чем на треть), к 2050-му – на 4,5 млн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A7771A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(более чем на 40 %), что вы</w:t>
      </w:r>
      <w:r w:rsidR="00A7771A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softHyphen/>
        <w:t>зовет пр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облемы с комплектованием В</w:t>
      </w:r>
      <w:r w:rsidR="00A84424">
        <w:rPr>
          <w:rFonts w:ascii="Times New Roman" w:hAnsi="Times New Roman" w:cs="Times New Roman"/>
          <w:color w:val="000000" w:themeColor="text1"/>
          <w:sz w:val="26"/>
          <w:szCs w:val="26"/>
        </w:rPr>
        <w:t>ооружё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softHyphen/>
        <w:t>ных С</w:t>
      </w:r>
      <w:r w:rsidR="00A7771A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ил и поддержанием обороноспособности страны</w:t>
      </w:r>
      <w:r w:rsidR="00DA6E0F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. В сочетании с региональным вызовом это означает ослабление возможности противостоять неконтролируемым потокам международной миграции, усиление геополитических угроз (прежде всего</w:t>
      </w:r>
      <w:r w:rsidR="00B00382" w:rsidRPr="00B00382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DA6E0F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Сибири и на Дальнем Востоке).</w:t>
      </w:r>
    </w:p>
    <w:p w:rsidR="004900BD" w:rsidRPr="00044CC6" w:rsidRDefault="0023049F" w:rsidP="004900BD">
      <w:pPr>
        <w:shd w:val="clear" w:color="auto" w:fill="FFFFFF" w:themeFill="background1"/>
        <w:tabs>
          <w:tab w:val="num" w:pos="720"/>
        </w:tabs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341687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1F7CE5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="0004602C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омплекс</w:t>
      </w:r>
      <w:r w:rsidR="001F7CE5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перечисленных выше</w:t>
      </w:r>
      <w:r w:rsidR="0004602C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01E9F">
        <w:rPr>
          <w:rFonts w:ascii="Times New Roman" w:hAnsi="Times New Roman" w:cs="Times New Roman"/>
          <w:color w:val="000000" w:themeColor="text1"/>
          <w:sz w:val="26"/>
          <w:szCs w:val="26"/>
        </w:rPr>
        <w:t>серьёз</w:t>
      </w:r>
      <w:r w:rsidR="0004602C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нейших вызовов</w:t>
      </w:r>
      <w:r w:rsidR="008B6C92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ставит под угрозу социально-экономическое раз</w:t>
      </w:r>
      <w:r w:rsidR="0004602C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витие России в ближайший период (до 2025 года)</w:t>
      </w:r>
      <w:r w:rsidR="008B6C92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04602C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 также </w:t>
      </w:r>
      <w:r w:rsidR="008B6C92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само</w:t>
      </w:r>
      <w:r w:rsidR="00A844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её </w:t>
      </w:r>
      <w:r w:rsidR="008B6C92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существование как </w:t>
      </w:r>
      <w:r w:rsidR="0004602C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сильного </w:t>
      </w:r>
      <w:r w:rsidR="008B6C92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суверенного государства, способного эффективно отстаивать свои национальные интересы на международной арене.</w:t>
      </w:r>
      <w:r w:rsidR="0004602C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8452C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Преодоление </w:t>
      </w:r>
      <w:r w:rsidR="004900BD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этих вызовов </w:t>
      </w:r>
      <w:r w:rsidR="004900BD" w:rsidRPr="00044CC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потребует целенаправленной, системной государственной </w:t>
      </w:r>
      <w:r w:rsidR="00A8442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молодёж</w:t>
      </w:r>
      <w:r w:rsidR="004900BD" w:rsidRPr="00044CC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ной политики, осуществляемой при координации действий всех уровней государственной власти, </w:t>
      </w:r>
      <w:proofErr w:type="gramStart"/>
      <w:r w:rsidR="004900BD" w:rsidRPr="00044CC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бизнес-сообщества</w:t>
      </w:r>
      <w:proofErr w:type="gramEnd"/>
      <w:r w:rsidR="004900BD" w:rsidRPr="00044CC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, общественных движений и организаций</w:t>
      </w:r>
      <w:r w:rsidR="004900BD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</w:p>
    <w:p w:rsidR="004900BD" w:rsidRPr="00044CC6" w:rsidRDefault="004900BD" w:rsidP="0055289D">
      <w:pPr>
        <w:shd w:val="clear" w:color="auto" w:fill="FFFFFF" w:themeFill="background1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B344F9" w:rsidRPr="00044CC6" w:rsidRDefault="00B344F9" w:rsidP="0055289D">
      <w:pPr>
        <w:shd w:val="clear" w:color="auto" w:fill="FFFFFF" w:themeFill="background1"/>
        <w:spacing w:after="12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D3E90" w:rsidRPr="00044CC6" w:rsidRDefault="00823169" w:rsidP="00A820E7">
      <w:pPr>
        <w:shd w:val="clear" w:color="auto" w:fill="FFFFFF" w:themeFill="background1"/>
        <w:spacing w:after="12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44CC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IV</w:t>
      </w:r>
      <w:r w:rsidR="00591D90" w:rsidRPr="00044CC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. </w:t>
      </w:r>
      <w:r w:rsidR="001A7A01" w:rsidRPr="00044CC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ЦЕЛЬ</w:t>
      </w:r>
      <w:r w:rsidR="00A64BE8" w:rsidRPr="00044CC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И </w:t>
      </w:r>
      <w:r w:rsidR="00A820E7" w:rsidRPr="00044CC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ПРИОРИТЕТНЫЕ НАПРАВЛЕНИЯ РЕАЛИЗАЦИИ</w:t>
      </w:r>
      <w:r w:rsidR="00FE6A52" w:rsidRPr="00044CC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</w:t>
      </w:r>
      <w:r w:rsidR="00FE6A52" w:rsidRPr="00044CC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br/>
      </w:r>
      <w:r w:rsidR="007A5ED4" w:rsidRPr="00044CC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ГОСУДАРСТВЕННОЙ </w:t>
      </w:r>
      <w:r w:rsidR="00A8442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МОЛОДЁЖ</w:t>
      </w:r>
      <w:r w:rsidR="007A5ED4" w:rsidRPr="00044CC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НОЙ ПОЛИТИКИ </w:t>
      </w:r>
      <w:r w:rsidR="00A820E7" w:rsidRPr="00044CC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br/>
      </w:r>
      <w:r w:rsidR="007A5ED4" w:rsidRPr="00044CC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РОССИЙСКОЙ ФЕДЕРАЦИИ</w:t>
      </w:r>
    </w:p>
    <w:p w:rsidR="00F06B51" w:rsidRPr="00044CC6" w:rsidRDefault="00D95F16" w:rsidP="0055289D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14</w:t>
      </w:r>
      <w:r w:rsidR="00FA75BB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gramStart"/>
      <w:r w:rsidR="00B8571D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Основная цель </w:t>
      </w:r>
      <w:r w:rsidR="00A820E7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государственной </w:t>
      </w:r>
      <w:r w:rsidR="00A84424">
        <w:rPr>
          <w:rFonts w:ascii="Times New Roman" w:hAnsi="Times New Roman" w:cs="Times New Roman"/>
          <w:color w:val="000000" w:themeColor="text1"/>
          <w:sz w:val="26"/>
          <w:szCs w:val="26"/>
        </w:rPr>
        <w:t>молодёж</w:t>
      </w:r>
      <w:r w:rsidR="00A820E7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ной политики</w:t>
      </w:r>
      <w:r w:rsidR="00B8571D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r w:rsidR="004339D8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формирование общественно-государственной системы, обеспечивающей развитие и распространение в качестве преобладающей общественной нормы жизненных сценариев </w:t>
      </w:r>
      <w:r w:rsidR="00A84424">
        <w:rPr>
          <w:rFonts w:ascii="Times New Roman" w:hAnsi="Times New Roman" w:cs="Times New Roman"/>
          <w:color w:val="000000" w:themeColor="text1"/>
          <w:sz w:val="26"/>
          <w:szCs w:val="26"/>
        </w:rPr>
        <w:t>молодёж</w:t>
      </w:r>
      <w:r w:rsidR="004339D8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страны, опирающихся на такие приоритеты, как патриотизм, </w:t>
      </w:r>
      <w:r w:rsidR="00483741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ответственность, </w:t>
      </w:r>
      <w:r w:rsidR="004339D8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самоотдача, здоровье, образованность, благополучие</w:t>
      </w:r>
      <w:r w:rsidR="00483741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; </w:t>
      </w:r>
      <w:r w:rsidR="00B8571D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максимизация </w:t>
      </w:r>
      <w:r w:rsidR="00483741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(т.е. достижение максимально возможного в существующих условиях) </w:t>
      </w:r>
      <w:r w:rsidR="00F024A7">
        <w:rPr>
          <w:rFonts w:ascii="Times New Roman" w:hAnsi="Times New Roman" w:cs="Times New Roman"/>
          <w:color w:val="000000" w:themeColor="text1"/>
          <w:sz w:val="26"/>
          <w:szCs w:val="26"/>
        </w:rPr>
        <w:t>личностного</w:t>
      </w:r>
      <w:r w:rsidR="00B8571D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потенциала российской </w:t>
      </w:r>
      <w:r w:rsidR="00A84424">
        <w:rPr>
          <w:rFonts w:ascii="Times New Roman" w:hAnsi="Times New Roman" w:cs="Times New Roman"/>
          <w:color w:val="000000" w:themeColor="text1"/>
          <w:sz w:val="26"/>
          <w:szCs w:val="26"/>
        </w:rPr>
        <w:t>молодёж</w:t>
      </w:r>
      <w:r w:rsidR="00B8571D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и и возможностей для его полноценной и разносторонней реализации во благо развития страны.</w:t>
      </w:r>
      <w:proofErr w:type="gramEnd"/>
      <w:r w:rsidR="00B8571D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Новые глобальные вызовы, стоящие перед Россией на международной политической арене и в мировом экономическом пространстве, в сочетании со сл</w:t>
      </w:r>
      <w:r w:rsidR="00B00382">
        <w:rPr>
          <w:rFonts w:ascii="Times New Roman" w:hAnsi="Times New Roman" w:cs="Times New Roman"/>
          <w:color w:val="000000" w:themeColor="text1"/>
          <w:sz w:val="26"/>
          <w:szCs w:val="26"/>
        </w:rPr>
        <w:t>ожной демографической ситуацией</w:t>
      </w:r>
      <w:r w:rsidR="00B8571D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обусловливают необходимость мобилизационного сценария развития. При этом нагрузка на </w:t>
      </w:r>
      <w:r w:rsidR="00A84424">
        <w:rPr>
          <w:rFonts w:ascii="Times New Roman" w:hAnsi="Times New Roman" w:cs="Times New Roman"/>
          <w:color w:val="000000" w:themeColor="text1"/>
          <w:sz w:val="26"/>
          <w:szCs w:val="26"/>
        </w:rPr>
        <w:t>молодёж</w:t>
      </w:r>
      <w:r w:rsidR="00B8571D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ь – экономическая, демографическая, социальная, интеллектуальная – будет значительно выше в силу того, что абсолютная численность и относительная доля молодых людей в российском обществе уменьшится. </w:t>
      </w:r>
    </w:p>
    <w:p w:rsidR="001770D9" w:rsidRPr="00044CC6" w:rsidRDefault="00A820E7" w:rsidP="00B00382">
      <w:pPr>
        <w:shd w:val="clear" w:color="auto" w:fill="FFFFFF" w:themeFill="background1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15</w:t>
      </w:r>
      <w:r w:rsidR="001770D9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5E4C5B" w:rsidRPr="00044CC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Приоритетными</w:t>
      </w:r>
      <w:r w:rsidR="001770D9" w:rsidRPr="00044CC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направлениями</w:t>
      </w:r>
      <w:r w:rsidR="001770D9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государственной </w:t>
      </w:r>
      <w:r w:rsidR="00A844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молодёж</w:t>
      </w:r>
      <w:r w:rsidR="001770D9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ной политики Российской Федерации</w:t>
      </w:r>
      <w:r w:rsidR="001B743B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имеющими своей целью эффективное </w:t>
      </w:r>
      <w:r w:rsidR="001B743B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решение основных пробле</w:t>
      </w:r>
      <w:r w:rsidR="00F024A7">
        <w:rPr>
          <w:rFonts w:ascii="Times New Roman" w:hAnsi="Times New Roman" w:cs="Times New Roman"/>
          <w:color w:val="000000" w:themeColor="text1"/>
          <w:sz w:val="26"/>
          <w:szCs w:val="26"/>
        </w:rPr>
        <w:t>м в сфере развития личностного</w:t>
      </w:r>
      <w:r w:rsidR="001B743B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потенциала </w:t>
      </w:r>
      <w:r w:rsidR="00A84424">
        <w:rPr>
          <w:rFonts w:ascii="Times New Roman" w:hAnsi="Times New Roman" w:cs="Times New Roman"/>
          <w:color w:val="000000" w:themeColor="text1"/>
          <w:sz w:val="26"/>
          <w:szCs w:val="26"/>
        </w:rPr>
        <w:t>молодёж</w:t>
      </w:r>
      <w:r w:rsidR="001B743B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и, его наращивание и максимизацию возможностей его реализации, </w:t>
      </w:r>
      <w:r w:rsidR="001770D9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являются:</w:t>
      </w:r>
    </w:p>
    <w:p w:rsidR="001770D9" w:rsidRPr="00044CC6" w:rsidRDefault="005E4C5B" w:rsidP="0055289D">
      <w:pPr>
        <w:shd w:val="clear" w:color="auto" w:fill="FFFFFF" w:themeFill="background1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44CC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Приоритет 1.</w:t>
      </w: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044CC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С</w:t>
      </w:r>
      <w:r w:rsidR="001770D9" w:rsidRPr="00044CC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овершенствование государственного управления</w:t>
      </w:r>
      <w:r w:rsidR="00156A2A" w:rsidRPr="00044CC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, межведомственной и межуровневой координации в сфере реализации государственной </w:t>
      </w:r>
      <w:r w:rsidR="00A8442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молодёж</w:t>
      </w:r>
      <w:r w:rsidR="00156A2A" w:rsidRPr="00044CC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ной политики Российской Федерации</w:t>
      </w:r>
      <w:r w:rsidR="00F024A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.</w:t>
      </w:r>
      <w:r w:rsidR="0094366D" w:rsidRPr="00044CC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</w:p>
    <w:p w:rsidR="003A279F" w:rsidRPr="00044CC6" w:rsidRDefault="003A279F" w:rsidP="0055289D">
      <w:pPr>
        <w:shd w:val="clear" w:color="auto" w:fill="FFFFFF" w:themeFill="background1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Основная цель </w:t>
      </w:r>
      <w:r w:rsidR="00F40CA6">
        <w:rPr>
          <w:rFonts w:ascii="Times New Roman" w:hAnsi="Times New Roman" w:cs="Times New Roman"/>
          <w:color w:val="000000" w:themeColor="text1"/>
          <w:sz w:val="26"/>
          <w:szCs w:val="26"/>
        </w:rPr>
        <w:t>реализации Основ</w:t>
      </w:r>
      <w:r w:rsidR="00F024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максимизация личностного</w:t>
      </w:r>
      <w:r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потенциала российской </w:t>
      </w:r>
      <w:r w:rsidR="00A84424">
        <w:rPr>
          <w:rFonts w:ascii="Times New Roman" w:hAnsi="Times New Roman" w:cs="Times New Roman"/>
          <w:color w:val="000000" w:themeColor="text1"/>
          <w:sz w:val="26"/>
          <w:szCs w:val="26"/>
        </w:rPr>
        <w:t>молодёж</w:t>
      </w:r>
      <w:r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и возможностей для его полноценной и разносторонней реализации во благо развития страны – не </w:t>
      </w:r>
      <w:r w:rsidR="0094366D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может быть локализован</w:t>
      </w:r>
      <w:r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94366D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сфере ведения какого-либо органа исполнительной власти, поэтому работа по</w:t>
      </w:r>
      <w:r w:rsidR="00A844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её </w:t>
      </w:r>
      <w:r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достижению</w:t>
      </w:r>
      <w:r w:rsidR="0094366D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может быть проведена только программно-целевым методом, предусматривающим совместную скоординированную работу ряда ведомств.</w:t>
      </w:r>
      <w:r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Это означает, что требуется переосмысление значения и места государственной </w:t>
      </w:r>
      <w:r w:rsidR="00A844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молодёж</w:t>
      </w: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ной политики во внутренней политике государства, перестройка системы управления, целенаправленный отбор оправдавших себя и поиск новых решений, направленных на повышение эффективности государственной </w:t>
      </w:r>
      <w:r w:rsidR="00A844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молодёж</w:t>
      </w: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ной политики и существенное увеличение объемов финансирования под эти решения. Назрела необходимость разграничения полномочий органов управления по организационно-правовым подходам к реализации государственной </w:t>
      </w:r>
      <w:r w:rsidR="00A844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молодёж</w:t>
      </w: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ной политики как межотраслевой сферы</w:t>
      </w:r>
      <w:r w:rsidR="00483741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сферы активного взаимодействия регионов и муниципальных образований</w:t>
      </w: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с одной стороны, и как отрасли, имеющей свои институты, организационно-финансо</w:t>
      </w:r>
      <w:r w:rsidR="0084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вые механизмы, систему соподчинё</w:t>
      </w: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нности, собственные кадровое, информационное, научно-методическое обеспечение, стандарты деятельности – с другой.</w:t>
      </w:r>
    </w:p>
    <w:p w:rsidR="001770D9" w:rsidRPr="00044CC6" w:rsidRDefault="005E4C5B" w:rsidP="0055289D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44CC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Приоритет 2. </w:t>
      </w:r>
      <w:r w:rsidR="0094366D" w:rsidRPr="00044CC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Р</w:t>
      </w:r>
      <w:r w:rsidR="000F3DCF" w:rsidRPr="00044CC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азвитие формального и </w:t>
      </w:r>
      <w:r w:rsidR="008B36C2" w:rsidRPr="00044CC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неформал</w:t>
      </w:r>
      <w:r w:rsidR="000F3DCF" w:rsidRPr="00044CC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ьного </w:t>
      </w:r>
      <w:r w:rsidR="000F3DCF" w:rsidRPr="00044CC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образования</w:t>
      </w:r>
      <w:r w:rsidR="00B06B5F" w:rsidRPr="00044CC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как </w:t>
      </w:r>
      <w:r w:rsidR="000F3DCF" w:rsidRPr="00044CC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основополагающего </w:t>
      </w:r>
      <w:r w:rsidR="00B06B5F" w:rsidRPr="00044CC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инструмент</w:t>
      </w:r>
      <w:r w:rsidR="000F3DCF" w:rsidRPr="00044CC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</w:t>
      </w:r>
      <w:r w:rsidR="00B06B5F" w:rsidRPr="00044CC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формирования высококачественного человеческого потенциала </w:t>
      </w:r>
      <w:r w:rsidR="00A8442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молодёж</w:t>
      </w:r>
      <w:r w:rsidR="00B06B5F" w:rsidRPr="00044CC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и</w:t>
      </w:r>
      <w:r w:rsidR="00160231" w:rsidRPr="00044CC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; формирование молодого поколения российской интеллектуальной элиты мирового уровня</w:t>
      </w:r>
      <w:r w:rsidR="002667D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</w:p>
    <w:p w:rsidR="002D5E53" w:rsidRDefault="00081C9F" w:rsidP="002D5E53">
      <w:pPr>
        <w:shd w:val="clear" w:color="auto" w:fill="FFFFFF" w:themeFill="background1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Миссией образования является реализация каждым гражданином своего позитивного социального, культурного, экономического потенциала</w:t>
      </w:r>
      <w:r w:rsidR="003F119A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во благо</w:t>
      </w: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3F119A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развития</w:t>
      </w: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России. Для этого сфера образования должна обеспечивать доступность качественных образовательных услуг на протяжении жизни каждого человека. </w:t>
      </w:r>
      <w:r w:rsidR="003F119A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При этом речь </w:t>
      </w:r>
      <w:r w:rsidR="0084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идёт</w:t>
      </w:r>
      <w:r w:rsidR="003F119A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не просто о повышении качества образования относительно тех критериев, которые использовались в прошлом, но и об обеспечении соответствия образовательных результатов меняющимся запросам </w:t>
      </w:r>
      <w:r w:rsidR="00A844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молодёж</w:t>
      </w:r>
      <w:r w:rsidR="003F119A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и, а также перспективным задачам развития российского общества и экономики. Речь </w:t>
      </w:r>
      <w:r w:rsidR="0084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идёт</w:t>
      </w:r>
      <w:r w:rsidR="003F119A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не только об усредненных индивидуальных образовательных результатах, но</w:t>
      </w:r>
      <w:r w:rsidR="002667D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</w:t>
      </w:r>
      <w:r w:rsidR="003F119A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 качественных характеристиках всего молодого поколения, формируемого системой образования, о равенстве возможностей для достижения качественного образовательного результата. В контексте этого приоритета актуальной является задача переосмысления представлений о «качественном» образовании на всех его уровнях, определение того, какие индивидуально усвоенные и коллективно распределенные знания, компетенции, установки являются ключевыми для личной успешности, социально-культурной и экон</w:t>
      </w:r>
      <w:r w:rsidR="002D5E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омической модернизации страны. </w:t>
      </w:r>
    </w:p>
    <w:p w:rsidR="000D4F77" w:rsidRPr="002D5E53" w:rsidRDefault="005E4C5B" w:rsidP="002D5E53">
      <w:pPr>
        <w:shd w:val="clear" w:color="auto" w:fill="FFFFFF" w:themeFill="background1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44CC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Приоритет 3. </w:t>
      </w:r>
      <w:r w:rsidR="0094366D" w:rsidRPr="00044CC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С</w:t>
      </w:r>
      <w:r w:rsidR="007416A4" w:rsidRPr="00044CC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овершенствование охраны здоровья</w:t>
      </w:r>
      <w:r w:rsidR="00FA7954" w:rsidRPr="00044CC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и снижение смертности </w:t>
      </w:r>
      <w:r w:rsidR="00A8442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молодёж</w:t>
      </w:r>
      <w:r w:rsidR="00FA7954" w:rsidRPr="00044CC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и</w:t>
      </w:r>
      <w:r w:rsidR="002025E0" w:rsidRPr="00044CC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, повышение культуры безопасности</w:t>
      </w:r>
      <w:r w:rsidR="002667D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.</w:t>
      </w:r>
    </w:p>
    <w:p w:rsidR="00294489" w:rsidRPr="00044CC6" w:rsidRDefault="006C2161" w:rsidP="0055289D">
      <w:pPr>
        <w:shd w:val="clear" w:color="auto" w:fill="FFFFFF" w:themeFill="background1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З</w:t>
      </w:r>
      <w:r w:rsidR="002667D3">
        <w:rPr>
          <w:rFonts w:ascii="Times New Roman" w:hAnsi="Times New Roman" w:cs="Times New Roman"/>
          <w:color w:val="000000" w:themeColor="text1"/>
          <w:sz w:val="26"/>
          <w:szCs w:val="26"/>
        </w:rPr>
        <w:t>адача максимизации личностного</w:t>
      </w:r>
      <w:r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потенциала российской </w:t>
      </w:r>
      <w:r w:rsidR="00A84424">
        <w:rPr>
          <w:rFonts w:ascii="Times New Roman" w:hAnsi="Times New Roman" w:cs="Times New Roman"/>
          <w:color w:val="000000" w:themeColor="text1"/>
          <w:sz w:val="26"/>
          <w:szCs w:val="26"/>
        </w:rPr>
        <w:t>молодёж</w:t>
      </w:r>
      <w:r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обусловливает приоритет не только качественного улучшения, но и количественного сбережения этого потенциала – снижения смертности и заболеваемости среди </w:t>
      </w:r>
      <w:r w:rsidR="00A844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молодёж</w:t>
      </w: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и, формирования у молодого населения ответственного отношения к своему здоровью, изменения моде</w:t>
      </w:r>
      <w:r w:rsidR="002667D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лей поведения  </w:t>
      </w: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 менее </w:t>
      </w:r>
      <w:proofErr w:type="gramStart"/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рискованное</w:t>
      </w:r>
      <w:proofErr w:type="gramEnd"/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proofErr w:type="gramStart"/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Так, отказ от </w:t>
      </w:r>
      <w:proofErr w:type="spellStart"/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табакокурения</w:t>
      </w:r>
      <w:proofErr w:type="spellEnd"/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наркотиков, злоупотребления алкоголем, обеспечение условий для ведения здорового образа жизни, коррекция и регулярный контроль поведенческих и биологических факторов риска неинфекционных заболеваний</w:t>
      </w:r>
      <w:r w:rsidR="002025E0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2025E0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повышение уровня культуры безопасности за счет подготовки </w:t>
      </w:r>
      <w:r w:rsidR="00A844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молодёж</w:t>
      </w:r>
      <w:r w:rsidR="002025E0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 к действиям при чрезвычайных ситуациях </w:t>
      </w: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 популяционном, групповом и индивидуальном уровнях должны стать важнейшим направлением политики в области охраны здоровья </w:t>
      </w:r>
      <w:r w:rsidR="00A844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молодёж</w:t>
      </w: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и.</w:t>
      </w:r>
      <w:proofErr w:type="gramEnd"/>
    </w:p>
    <w:p w:rsidR="001770D9" w:rsidRPr="00044CC6" w:rsidRDefault="005E4C5B" w:rsidP="0055289D">
      <w:pPr>
        <w:shd w:val="clear" w:color="auto" w:fill="FFFFFF" w:themeFill="background1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044CC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Приоритет 4. </w:t>
      </w:r>
      <w:r w:rsidR="0094366D" w:rsidRPr="00044CC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С</w:t>
      </w:r>
      <w:r w:rsidR="00B06B5F" w:rsidRPr="00044CC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оздание </w:t>
      </w:r>
      <w:r w:rsidR="000F3DCF" w:rsidRPr="00044CC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благоприятных условий для максимальной</w:t>
      </w:r>
      <w:r w:rsidR="00B06B5F" w:rsidRPr="00044CC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156A2A" w:rsidRPr="00044CC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реализации </w:t>
      </w:r>
      <w:r w:rsidR="002667D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личностного</w:t>
      </w:r>
      <w:r w:rsidR="000F3DCF" w:rsidRPr="00044CC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потенциала </w:t>
      </w:r>
      <w:r w:rsidR="00A8442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молодёж</w:t>
      </w:r>
      <w:r w:rsidR="000F3DCF" w:rsidRPr="00044CC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и</w:t>
      </w:r>
      <w:r w:rsidR="00156A2A" w:rsidRPr="00044CC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в </w:t>
      </w:r>
      <w:r w:rsidR="005E0BA6" w:rsidRPr="00044CC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социально-</w:t>
      </w:r>
      <w:r w:rsidR="00156A2A" w:rsidRPr="00044CC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экономической сфере</w:t>
      </w:r>
      <w:r w:rsidR="002667D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.</w:t>
      </w:r>
    </w:p>
    <w:p w:rsidR="00103384" w:rsidRPr="00044CC6" w:rsidRDefault="00044415" w:rsidP="0055289D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Россия ставит перед </w:t>
      </w:r>
      <w:r w:rsidR="002D5E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собой </w:t>
      </w:r>
      <w:proofErr w:type="gramStart"/>
      <w:r w:rsidR="002D5E53">
        <w:rPr>
          <w:rFonts w:ascii="Times New Roman" w:hAnsi="Times New Roman" w:cs="Times New Roman"/>
          <w:color w:val="000000" w:themeColor="text1"/>
          <w:sz w:val="26"/>
          <w:szCs w:val="26"/>
        </w:rPr>
        <w:t>амбициозные</w:t>
      </w:r>
      <w:proofErr w:type="gramEnd"/>
      <w:r w:rsidR="002D5E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но </w:t>
      </w:r>
      <w:r w:rsidR="00103384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достижимые</w:t>
      </w:r>
      <w:r w:rsidR="002D5E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03384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цели долгосрочного развития, заключающиеся в обеспечении высокого уровня благосостояния населения и закреплении геополитической роли</w:t>
      </w:r>
      <w:r w:rsidR="002D5E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03384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страны как</w:t>
      </w:r>
      <w:r w:rsidR="002D5E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03384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одного из лидеров,</w:t>
      </w:r>
      <w:r w:rsidR="002D5E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03384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определяющих мировую политич</w:t>
      </w:r>
      <w:r w:rsidR="002667D3">
        <w:rPr>
          <w:rFonts w:ascii="Times New Roman" w:hAnsi="Times New Roman" w:cs="Times New Roman"/>
          <w:color w:val="000000" w:themeColor="text1"/>
          <w:sz w:val="26"/>
          <w:szCs w:val="26"/>
        </w:rPr>
        <w:t>ескую повестку дня. Единственно</w:t>
      </w:r>
      <w:r w:rsidR="00103384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возможным способом достижения этих целей является переход экономики на инновационную социально ориентированную модель развития. </w:t>
      </w:r>
      <w:proofErr w:type="gramStart"/>
      <w:r w:rsidR="00B01E9F">
        <w:rPr>
          <w:rFonts w:ascii="Times New Roman" w:hAnsi="Times New Roman" w:cs="Times New Roman"/>
          <w:color w:val="000000" w:themeColor="text1"/>
          <w:sz w:val="26"/>
          <w:szCs w:val="26"/>
        </w:rPr>
        <w:t>Серьёз</w:t>
      </w:r>
      <w:r w:rsidR="00103384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ные глобальные вызовы, такие как ускорение технологического развития мировой экономики, нарастание конкуренции не только со странами – лидерами в сфере инн</w:t>
      </w:r>
      <w:r w:rsidR="002D5E53">
        <w:rPr>
          <w:rFonts w:ascii="Times New Roman" w:hAnsi="Times New Roman" w:cs="Times New Roman"/>
          <w:color w:val="000000" w:themeColor="text1"/>
          <w:sz w:val="26"/>
          <w:szCs w:val="26"/>
        </w:rPr>
        <w:t>оваций, но и многими развивающими</w:t>
      </w:r>
      <w:r w:rsidR="002667D3">
        <w:rPr>
          <w:rFonts w:ascii="Times New Roman" w:hAnsi="Times New Roman" w:cs="Times New Roman"/>
          <w:color w:val="000000" w:themeColor="text1"/>
          <w:sz w:val="26"/>
          <w:szCs w:val="26"/>
        </w:rPr>
        <w:t>ся странами</w:t>
      </w:r>
      <w:r w:rsidR="00103384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, усиление</w:t>
      </w:r>
      <w:r w:rsidR="002D5E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03384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="002D5E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03384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мировом</w:t>
      </w:r>
      <w:r w:rsidR="002D5E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03384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масштабе</w:t>
      </w:r>
      <w:r w:rsidR="002D5E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03384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конкурентной</w:t>
      </w:r>
      <w:r w:rsidR="002D5E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03384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борьбы</w:t>
      </w:r>
      <w:r w:rsidR="002667D3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2D5E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03384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в первую очередь</w:t>
      </w:r>
      <w:r w:rsidR="002667D3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103384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 высококвалифицированную</w:t>
      </w:r>
      <w:r w:rsidR="002D5E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03384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рабочую</w:t>
      </w:r>
      <w:r w:rsidR="002D5E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03384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силу</w:t>
      </w:r>
      <w:r w:rsidR="002D5E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03384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2D5E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03384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инвестиции в сочетании со сложной демографической ситуацией и предстоящим драматическим сокращением численности </w:t>
      </w:r>
      <w:r w:rsidR="00A84424">
        <w:rPr>
          <w:rFonts w:ascii="Times New Roman" w:hAnsi="Times New Roman" w:cs="Times New Roman"/>
          <w:color w:val="000000" w:themeColor="text1"/>
          <w:sz w:val="26"/>
          <w:szCs w:val="26"/>
        </w:rPr>
        <w:t>молодёж</w:t>
      </w:r>
      <w:r w:rsidR="00103384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и, обусловливают необходимость мобилизационного сценария развития.</w:t>
      </w:r>
      <w:proofErr w:type="gramEnd"/>
    </w:p>
    <w:p w:rsidR="00354AF4" w:rsidRPr="00044CC6" w:rsidRDefault="005E4C5B" w:rsidP="0055289D">
      <w:pPr>
        <w:shd w:val="clear" w:color="auto" w:fill="FFFFFF" w:themeFill="background1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044CC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Приоритет 5. </w:t>
      </w:r>
      <w:r w:rsidR="0094366D" w:rsidRPr="00044CC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С</w:t>
      </w:r>
      <w:r w:rsidR="00354AF4" w:rsidRPr="00044CC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оздание благоприятных условий для молодых семей</w:t>
      </w:r>
      <w:r w:rsidR="002667D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.</w:t>
      </w:r>
    </w:p>
    <w:p w:rsidR="00F2184F" w:rsidRPr="00044CC6" w:rsidRDefault="00BF454C" w:rsidP="0055289D">
      <w:pPr>
        <w:shd w:val="clear" w:color="auto" w:fill="FFFFFF" w:themeFill="background1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На территории </w:t>
      </w:r>
      <w:r w:rsidR="00F2184F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России </w:t>
      </w:r>
      <w:r w:rsidR="006D50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сосредоточены</w:t>
      </w: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порядка 40 процентов мировых природных богатств</w:t>
      </w:r>
      <w:r w:rsidR="00F2184F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лишь </w:t>
      </w: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 процента </w:t>
      </w:r>
      <w:r w:rsidR="00F2184F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мирового населения</w:t>
      </w: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F2184F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 этом в</w:t>
      </w:r>
      <w:r w:rsidR="00F2184F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репродуктивный возраст сейчас вступает молодое</w:t>
      </w:r>
      <w:r w:rsidR="002D5E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поколение, рождё</w:t>
      </w:r>
      <w:r w:rsidR="00F2184F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нное в начале 1990-х – самое м</w:t>
      </w:r>
      <w:r w:rsidR="006D50FD">
        <w:rPr>
          <w:rFonts w:ascii="Times New Roman" w:hAnsi="Times New Roman" w:cs="Times New Roman"/>
          <w:color w:val="000000" w:themeColor="text1"/>
          <w:sz w:val="26"/>
          <w:szCs w:val="26"/>
        </w:rPr>
        <w:t>алочисленное со времен Великой О</w:t>
      </w:r>
      <w:r w:rsidR="00F2184F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течественной войны. </w:t>
      </w:r>
      <w:r w:rsidR="00A64BE8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Стратегическая значимость поддержки рождаемости и создания режима наибольшего благоприятствования семьям с детьми для развития страны в ближайшем будущем к настоящему времени стала очевидной. Основной акцент в связи с этим должен быть сделан на всестороннюю поддержку молодых семей. Д</w:t>
      </w:r>
      <w:r w:rsidR="00F2184F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ля достижения оптимального сценария</w:t>
      </w:r>
      <w:r w:rsidR="00A64BE8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2184F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демографического развития пр</w:t>
      </w:r>
      <w:r w:rsidR="00844D5D">
        <w:rPr>
          <w:rFonts w:ascii="Times New Roman" w:hAnsi="Times New Roman" w:cs="Times New Roman"/>
          <w:color w:val="000000" w:themeColor="text1"/>
          <w:sz w:val="26"/>
          <w:szCs w:val="26"/>
        </w:rPr>
        <w:t>идёт</w:t>
      </w:r>
      <w:r w:rsidR="00F2184F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ся приложить</w:t>
      </w:r>
      <w:r w:rsidR="00A64BE8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2184F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значительные консолидированные усилия со стороны не только государства, но также и бизнеса, негосударственного сектора, масс-медиа, наконец, самой </w:t>
      </w:r>
      <w:r w:rsidR="00A84424">
        <w:rPr>
          <w:rFonts w:ascii="Times New Roman" w:hAnsi="Times New Roman" w:cs="Times New Roman"/>
          <w:color w:val="000000" w:themeColor="text1"/>
          <w:sz w:val="26"/>
          <w:szCs w:val="26"/>
        </w:rPr>
        <w:t>молодёж</w:t>
      </w:r>
      <w:r w:rsidR="00F2184F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A64BE8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однако такой сценарий является необходимым условием достижения долгосрочных целей социально-экономического и геополитического развития России, благополучия российского исторического проекта в целом</w:t>
      </w:r>
      <w:r w:rsidR="00F2184F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156A2A" w:rsidRPr="00044CC6" w:rsidRDefault="005E4C5B" w:rsidP="0055289D">
      <w:pPr>
        <w:shd w:val="clear" w:color="auto" w:fill="FFFFFF" w:themeFill="background1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044CC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Приоритет 6. </w:t>
      </w:r>
      <w:r w:rsidR="0094366D" w:rsidRPr="00044CC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С</w:t>
      </w:r>
      <w:r w:rsidR="000F3DCF" w:rsidRPr="00044CC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оздание благоприятных условий для максимальной реализации</w:t>
      </w:r>
      <w:r w:rsidR="00156A2A" w:rsidRPr="00044CC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6D50F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личностного</w:t>
      </w:r>
      <w:r w:rsidR="000F3DCF" w:rsidRPr="00044CC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потенциала </w:t>
      </w:r>
      <w:r w:rsidR="00A8442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молодёж</w:t>
      </w:r>
      <w:r w:rsidR="000F3DCF" w:rsidRPr="00044CC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и в </w:t>
      </w:r>
      <w:r w:rsidR="00156A2A" w:rsidRPr="00044CC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культурно-ценностной сфере</w:t>
      </w:r>
      <w:r w:rsidR="006D50F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.</w:t>
      </w:r>
    </w:p>
    <w:p w:rsidR="00A24ED4" w:rsidRPr="00044CC6" w:rsidRDefault="00A24ED4" w:rsidP="0055289D">
      <w:pPr>
        <w:shd w:val="clear" w:color="auto" w:fill="FFFFFF" w:themeFill="background1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Обеспечение данного приоритета направлено на разностороннее развитие </w:t>
      </w:r>
      <w:r w:rsidR="00A844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молодёж</w:t>
      </w: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и, формирование </w:t>
      </w:r>
      <w:r w:rsidR="006D50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навыков самореализации личности:</w:t>
      </w: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обеспечение гуманистического характера воспитания, защиту прав </w:t>
      </w:r>
      <w:r w:rsidR="00A844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молодёж</w:t>
      </w:r>
      <w:r w:rsidR="002D5E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и; </w:t>
      </w: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установление гармонии в отношениях между человеком и обществом, человеком и природой, человеком и государством; воспитание у </w:t>
      </w:r>
      <w:r w:rsidR="00A844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молодёж</w:t>
      </w: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 уважения к своему государству, родителям, семье и другим членам общества; </w:t>
      </w:r>
      <w:proofErr w:type="gramStart"/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воспитание патриотов, граждан правового, демократического, социального государства, уважающих права и свободы личности, обладающих высокой нравственностью и проявляющих национальную и религиозную терпимость, уважительное отношение к языкам, традициям и культуре своего и других народов; подготовку молодых людей к сознательной жизни в обществе на основе принципов взаимопонимания, </w:t>
      </w:r>
      <w:r w:rsidR="002025E0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взаимопомощи, </w:t>
      </w: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миролюбия, терпимости; развитие в </w:t>
      </w:r>
      <w:r w:rsidR="00A844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молодёж</w:t>
      </w: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ной среде культуры межэтнических отношений.</w:t>
      </w:r>
      <w:proofErr w:type="gramEnd"/>
    </w:p>
    <w:p w:rsidR="00081C9F" w:rsidRPr="00044CC6" w:rsidRDefault="00081C9F" w:rsidP="0055289D">
      <w:pPr>
        <w:shd w:val="clear" w:color="auto" w:fill="FFFFFF" w:themeFill="background1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83741" w:rsidRPr="00044CC6" w:rsidRDefault="00483741" w:rsidP="0055289D">
      <w:pPr>
        <w:shd w:val="clear" w:color="auto" w:fill="FFFFFF" w:themeFill="background1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044CC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Приоритет 7. Совершенствование взаимодействия государственных и муниципальных органов с институтами гражданского общества, </w:t>
      </w:r>
      <w:proofErr w:type="gramStart"/>
      <w:r w:rsidRPr="00044CC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бизнес-сообществом</w:t>
      </w:r>
      <w:proofErr w:type="gramEnd"/>
      <w:r w:rsidRPr="00044CC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,</w:t>
      </w:r>
      <w:r w:rsidR="006D50F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Pr="00044CC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некоммерческим сектором в сфере реализации государственной </w:t>
      </w:r>
      <w:r w:rsidR="00A8442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молодёж</w:t>
      </w:r>
      <w:r w:rsidRPr="00044CC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ной полит</w:t>
      </w:r>
      <w:r w:rsidR="006D50F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ики и максимизации личностного</w:t>
      </w:r>
      <w:r w:rsidRPr="00044CC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потенциала </w:t>
      </w:r>
      <w:r w:rsidR="00A8442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молодёж</w:t>
      </w:r>
      <w:r w:rsidRPr="00044CC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и, а также информационное обеспечение реализации государственной </w:t>
      </w:r>
      <w:r w:rsidR="00A8442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молодёж</w:t>
      </w:r>
      <w:r w:rsidRPr="00044CC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ной политики. </w:t>
      </w:r>
    </w:p>
    <w:p w:rsidR="00483741" w:rsidRPr="00044CC6" w:rsidRDefault="00483741" w:rsidP="0055289D">
      <w:pPr>
        <w:shd w:val="clear" w:color="auto" w:fill="FFFFFF" w:themeFill="background1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95E34" w:rsidRPr="00044CC6" w:rsidRDefault="00A820E7" w:rsidP="0055289D">
      <w:pPr>
        <w:shd w:val="clear" w:color="auto" w:fill="FFFFFF" w:themeFill="background1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16</w:t>
      </w:r>
      <w:r w:rsidR="007416A4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195E34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Задачи в области совершенствования государственного управления, межведомственной и межуровневой координации в сфере реализации государственной </w:t>
      </w:r>
      <w:r w:rsidR="00A844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молодёж</w:t>
      </w:r>
      <w:r w:rsidR="00195E34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ной политики Российской Федерации:</w:t>
      </w:r>
    </w:p>
    <w:p w:rsidR="006A464B" w:rsidRPr="00044CC6" w:rsidRDefault="006A464B" w:rsidP="0055289D">
      <w:pPr>
        <w:pStyle w:val="s1"/>
        <w:shd w:val="clear" w:color="auto" w:fill="FFFFFF" w:themeFill="background1"/>
        <w:spacing w:before="0" w:beforeAutospacing="0" w:after="120" w:afterAutospacing="0"/>
        <w:ind w:firstLine="720"/>
        <w:jc w:val="both"/>
        <w:rPr>
          <w:color w:val="000000" w:themeColor="text1"/>
          <w:sz w:val="26"/>
          <w:szCs w:val="26"/>
        </w:rPr>
      </w:pPr>
      <w:proofErr w:type="gramStart"/>
      <w:r w:rsidRPr="00044CC6">
        <w:rPr>
          <w:color w:val="000000" w:themeColor="text1"/>
          <w:sz w:val="26"/>
          <w:szCs w:val="26"/>
        </w:rPr>
        <w:t xml:space="preserve">а) обеспечение эффективной межведомственной и межуровневой координации деятельности органов федеральной, региональной и муниципальной власти по реализации </w:t>
      </w:r>
      <w:r w:rsidR="00A84424">
        <w:rPr>
          <w:color w:val="000000" w:themeColor="text1"/>
          <w:sz w:val="26"/>
          <w:szCs w:val="26"/>
        </w:rPr>
        <w:t>молодёж</w:t>
      </w:r>
      <w:r w:rsidRPr="00044CC6">
        <w:rPr>
          <w:color w:val="000000" w:themeColor="text1"/>
          <w:sz w:val="26"/>
          <w:szCs w:val="26"/>
        </w:rPr>
        <w:t>ной политики;</w:t>
      </w:r>
      <w:proofErr w:type="gramEnd"/>
    </w:p>
    <w:p w:rsidR="006A464B" w:rsidRPr="00044CC6" w:rsidRDefault="006A464B" w:rsidP="0055289D">
      <w:pPr>
        <w:pStyle w:val="s1"/>
        <w:shd w:val="clear" w:color="auto" w:fill="FFFFFF" w:themeFill="background1"/>
        <w:spacing w:before="0" w:beforeAutospacing="0" w:after="120" w:afterAutospacing="0"/>
        <w:ind w:firstLine="720"/>
        <w:jc w:val="both"/>
        <w:rPr>
          <w:color w:val="000000" w:themeColor="text1"/>
          <w:sz w:val="26"/>
          <w:szCs w:val="26"/>
        </w:rPr>
      </w:pPr>
      <w:r w:rsidRPr="00044CC6">
        <w:rPr>
          <w:color w:val="000000" w:themeColor="text1"/>
          <w:sz w:val="26"/>
          <w:szCs w:val="26"/>
        </w:rPr>
        <w:lastRenderedPageBreak/>
        <w:t xml:space="preserve">б) создание условий для активного участия представителей </w:t>
      </w:r>
      <w:r w:rsidR="00A84424">
        <w:rPr>
          <w:color w:val="000000" w:themeColor="text1"/>
          <w:sz w:val="26"/>
          <w:szCs w:val="26"/>
        </w:rPr>
        <w:t>молодёж</w:t>
      </w:r>
      <w:r w:rsidRPr="00044CC6">
        <w:rPr>
          <w:color w:val="000000" w:themeColor="text1"/>
          <w:sz w:val="26"/>
          <w:szCs w:val="26"/>
        </w:rPr>
        <w:t>и в решении вопросов, затрагивающих их права и интересы; формирование</w:t>
      </w:r>
      <w:r w:rsidR="002D5E53">
        <w:rPr>
          <w:color w:val="000000" w:themeColor="text1"/>
          <w:sz w:val="26"/>
          <w:szCs w:val="26"/>
        </w:rPr>
        <w:t xml:space="preserve"> </w:t>
      </w:r>
      <w:r w:rsidRPr="00044CC6">
        <w:rPr>
          <w:color w:val="000000" w:themeColor="text1"/>
          <w:sz w:val="26"/>
          <w:szCs w:val="26"/>
        </w:rPr>
        <w:t xml:space="preserve">правовых, организационных и материальных условий, закрепляющих роль </w:t>
      </w:r>
      <w:r w:rsidR="00A84424">
        <w:rPr>
          <w:color w:val="000000" w:themeColor="text1"/>
          <w:sz w:val="26"/>
          <w:szCs w:val="26"/>
        </w:rPr>
        <w:t>молодёж</w:t>
      </w:r>
      <w:r w:rsidRPr="00044CC6">
        <w:rPr>
          <w:color w:val="000000" w:themeColor="text1"/>
          <w:sz w:val="26"/>
          <w:szCs w:val="26"/>
        </w:rPr>
        <w:t xml:space="preserve">и не только как объекта, но и как активного субъекта </w:t>
      </w:r>
      <w:r w:rsidR="00A84424">
        <w:rPr>
          <w:color w:val="000000" w:themeColor="text1"/>
          <w:sz w:val="26"/>
          <w:szCs w:val="26"/>
        </w:rPr>
        <w:t>молодёж</w:t>
      </w:r>
      <w:r w:rsidRPr="00044CC6">
        <w:rPr>
          <w:color w:val="000000" w:themeColor="text1"/>
          <w:sz w:val="26"/>
          <w:szCs w:val="26"/>
        </w:rPr>
        <w:t>ной политики;</w:t>
      </w:r>
      <w:r w:rsidR="009E4EC5" w:rsidRPr="00044CC6">
        <w:rPr>
          <w:color w:val="000000" w:themeColor="text1"/>
          <w:sz w:val="26"/>
          <w:szCs w:val="26"/>
        </w:rPr>
        <w:t xml:space="preserve"> </w:t>
      </w:r>
    </w:p>
    <w:p w:rsidR="006A464B" w:rsidRPr="00044CC6" w:rsidRDefault="006A464B" w:rsidP="0055289D">
      <w:pPr>
        <w:pStyle w:val="s1"/>
        <w:shd w:val="clear" w:color="auto" w:fill="FFFFFF" w:themeFill="background1"/>
        <w:spacing w:before="0" w:beforeAutospacing="0" w:after="120" w:afterAutospacing="0"/>
        <w:ind w:firstLine="720"/>
        <w:jc w:val="both"/>
        <w:rPr>
          <w:color w:val="000000" w:themeColor="text1"/>
          <w:sz w:val="26"/>
          <w:szCs w:val="26"/>
        </w:rPr>
      </w:pPr>
      <w:r w:rsidRPr="00044CC6">
        <w:rPr>
          <w:color w:val="000000" w:themeColor="text1"/>
          <w:sz w:val="26"/>
          <w:szCs w:val="26"/>
        </w:rPr>
        <w:t xml:space="preserve">в) обеспечение </w:t>
      </w:r>
      <w:r w:rsidR="002B3550">
        <w:rPr>
          <w:color w:val="000000" w:themeColor="text1"/>
          <w:sz w:val="26"/>
          <w:szCs w:val="26"/>
        </w:rPr>
        <w:t>учёт</w:t>
      </w:r>
      <w:r w:rsidRPr="00044CC6">
        <w:rPr>
          <w:color w:val="000000" w:themeColor="text1"/>
          <w:sz w:val="26"/>
          <w:szCs w:val="26"/>
        </w:rPr>
        <w:t xml:space="preserve">а и реализации задач государственной </w:t>
      </w:r>
      <w:r w:rsidR="00A84424">
        <w:rPr>
          <w:color w:val="000000" w:themeColor="text1"/>
          <w:sz w:val="26"/>
          <w:szCs w:val="26"/>
        </w:rPr>
        <w:t>молодёж</w:t>
      </w:r>
      <w:r w:rsidRPr="00044CC6">
        <w:rPr>
          <w:color w:val="000000" w:themeColor="text1"/>
          <w:sz w:val="26"/>
          <w:szCs w:val="26"/>
        </w:rPr>
        <w:t>ной политики Российской Федерации в федеральных и региональных документах государственного стратегического планирования;</w:t>
      </w:r>
    </w:p>
    <w:p w:rsidR="006A464B" w:rsidRPr="00044CC6" w:rsidRDefault="006A464B" w:rsidP="00642D7E">
      <w:pPr>
        <w:pStyle w:val="s1"/>
        <w:shd w:val="clear" w:color="auto" w:fill="FFFFFF" w:themeFill="background1"/>
        <w:spacing w:before="0" w:beforeAutospacing="0" w:after="120" w:afterAutospacing="0"/>
        <w:ind w:firstLine="720"/>
        <w:jc w:val="both"/>
        <w:rPr>
          <w:color w:val="000000" w:themeColor="text1"/>
          <w:sz w:val="26"/>
          <w:szCs w:val="26"/>
        </w:rPr>
      </w:pPr>
      <w:r w:rsidRPr="00044CC6">
        <w:rPr>
          <w:color w:val="000000" w:themeColor="text1"/>
          <w:sz w:val="26"/>
          <w:szCs w:val="26"/>
        </w:rPr>
        <w:t>г)</w:t>
      </w:r>
      <w:r w:rsidR="00CD571A" w:rsidRPr="00044CC6">
        <w:rPr>
          <w:color w:val="000000" w:themeColor="text1"/>
          <w:sz w:val="26"/>
          <w:szCs w:val="26"/>
        </w:rPr>
        <w:t xml:space="preserve"> </w:t>
      </w:r>
      <w:r w:rsidR="00A80E2E" w:rsidRPr="00044CC6">
        <w:rPr>
          <w:color w:val="000000" w:themeColor="text1"/>
          <w:sz w:val="26"/>
          <w:szCs w:val="26"/>
        </w:rPr>
        <w:t xml:space="preserve">совершенствование законотворческой работы, направленной на законодательное закрепление </w:t>
      </w:r>
      <w:r w:rsidR="00CD571A" w:rsidRPr="00044CC6">
        <w:rPr>
          <w:color w:val="000000" w:themeColor="text1"/>
          <w:sz w:val="26"/>
          <w:szCs w:val="26"/>
        </w:rPr>
        <w:t>основны</w:t>
      </w:r>
      <w:r w:rsidR="00A80E2E" w:rsidRPr="00044CC6">
        <w:rPr>
          <w:color w:val="000000" w:themeColor="text1"/>
          <w:sz w:val="26"/>
          <w:szCs w:val="26"/>
        </w:rPr>
        <w:t>х</w:t>
      </w:r>
      <w:r w:rsidR="00CD571A" w:rsidRPr="00044CC6">
        <w:rPr>
          <w:color w:val="000000" w:themeColor="text1"/>
          <w:sz w:val="26"/>
          <w:szCs w:val="26"/>
        </w:rPr>
        <w:t xml:space="preserve"> цел</w:t>
      </w:r>
      <w:r w:rsidR="00A80E2E" w:rsidRPr="00044CC6">
        <w:rPr>
          <w:color w:val="000000" w:themeColor="text1"/>
          <w:sz w:val="26"/>
          <w:szCs w:val="26"/>
        </w:rPr>
        <w:t>ей</w:t>
      </w:r>
      <w:r w:rsidR="00CD571A" w:rsidRPr="00044CC6">
        <w:rPr>
          <w:color w:val="000000" w:themeColor="text1"/>
          <w:sz w:val="26"/>
          <w:szCs w:val="26"/>
        </w:rPr>
        <w:t>, направлени</w:t>
      </w:r>
      <w:r w:rsidR="00A80E2E" w:rsidRPr="00044CC6">
        <w:rPr>
          <w:color w:val="000000" w:themeColor="text1"/>
          <w:sz w:val="26"/>
          <w:szCs w:val="26"/>
        </w:rPr>
        <w:t>й</w:t>
      </w:r>
      <w:r w:rsidR="00CD571A" w:rsidRPr="00044CC6">
        <w:rPr>
          <w:color w:val="000000" w:themeColor="text1"/>
          <w:sz w:val="26"/>
          <w:szCs w:val="26"/>
        </w:rPr>
        <w:t xml:space="preserve"> и механизм</w:t>
      </w:r>
      <w:r w:rsidR="00A80E2E" w:rsidRPr="00044CC6">
        <w:rPr>
          <w:color w:val="000000" w:themeColor="text1"/>
          <w:sz w:val="26"/>
          <w:szCs w:val="26"/>
        </w:rPr>
        <w:t>ов</w:t>
      </w:r>
      <w:r w:rsidR="00CD571A" w:rsidRPr="00044CC6">
        <w:rPr>
          <w:color w:val="000000" w:themeColor="text1"/>
          <w:sz w:val="26"/>
          <w:szCs w:val="26"/>
        </w:rPr>
        <w:t xml:space="preserve"> реализации государственной </w:t>
      </w:r>
      <w:r w:rsidR="00A84424">
        <w:rPr>
          <w:color w:val="000000" w:themeColor="text1"/>
          <w:sz w:val="26"/>
          <w:szCs w:val="26"/>
        </w:rPr>
        <w:t>молодёж</w:t>
      </w:r>
      <w:r w:rsidR="00CD571A" w:rsidRPr="00044CC6">
        <w:rPr>
          <w:color w:val="000000" w:themeColor="text1"/>
          <w:sz w:val="26"/>
          <w:szCs w:val="26"/>
        </w:rPr>
        <w:t>ной политики</w:t>
      </w:r>
      <w:r w:rsidRPr="00044CC6">
        <w:rPr>
          <w:color w:val="000000" w:themeColor="text1"/>
          <w:sz w:val="26"/>
          <w:szCs w:val="26"/>
        </w:rPr>
        <w:t>;</w:t>
      </w:r>
    </w:p>
    <w:p w:rsidR="006A464B" w:rsidRPr="00044CC6" w:rsidRDefault="006A464B" w:rsidP="0055289D">
      <w:pPr>
        <w:pStyle w:val="s1"/>
        <w:shd w:val="clear" w:color="auto" w:fill="FFFFFF" w:themeFill="background1"/>
        <w:spacing w:before="0" w:beforeAutospacing="0" w:after="120" w:afterAutospacing="0"/>
        <w:ind w:firstLine="720"/>
        <w:jc w:val="both"/>
        <w:rPr>
          <w:color w:val="000000" w:themeColor="text1"/>
          <w:sz w:val="26"/>
          <w:szCs w:val="26"/>
        </w:rPr>
      </w:pPr>
      <w:r w:rsidRPr="00044CC6">
        <w:rPr>
          <w:color w:val="000000" w:themeColor="text1"/>
          <w:sz w:val="26"/>
          <w:szCs w:val="26"/>
        </w:rPr>
        <w:t xml:space="preserve">д) организационное обеспечение </w:t>
      </w:r>
      <w:proofErr w:type="gramStart"/>
      <w:r w:rsidRPr="00044CC6">
        <w:rPr>
          <w:color w:val="000000" w:themeColor="text1"/>
          <w:sz w:val="26"/>
          <w:szCs w:val="26"/>
        </w:rPr>
        <w:t>совершенствования деятельности органов государственной власти субъектов Российской Федерации</w:t>
      </w:r>
      <w:proofErr w:type="gramEnd"/>
      <w:r w:rsidRPr="00044CC6">
        <w:rPr>
          <w:color w:val="000000" w:themeColor="text1"/>
          <w:sz w:val="26"/>
          <w:szCs w:val="26"/>
        </w:rPr>
        <w:t xml:space="preserve"> по решению задач государственной </w:t>
      </w:r>
      <w:r w:rsidR="00A84424">
        <w:rPr>
          <w:color w:val="000000" w:themeColor="text1"/>
          <w:sz w:val="26"/>
          <w:szCs w:val="26"/>
        </w:rPr>
        <w:t>молодёж</w:t>
      </w:r>
      <w:r w:rsidRPr="00044CC6">
        <w:rPr>
          <w:color w:val="000000" w:themeColor="text1"/>
          <w:sz w:val="26"/>
          <w:szCs w:val="26"/>
        </w:rPr>
        <w:t>ной политики Российской Федерации;</w:t>
      </w:r>
    </w:p>
    <w:p w:rsidR="006A464B" w:rsidRPr="00044CC6" w:rsidRDefault="006A464B" w:rsidP="0055289D">
      <w:pPr>
        <w:pStyle w:val="s1"/>
        <w:shd w:val="clear" w:color="auto" w:fill="FFFFFF" w:themeFill="background1"/>
        <w:spacing w:before="0" w:beforeAutospacing="0" w:after="120" w:afterAutospacing="0"/>
        <w:ind w:firstLine="720"/>
        <w:jc w:val="both"/>
        <w:rPr>
          <w:color w:val="000000" w:themeColor="text1"/>
          <w:sz w:val="26"/>
          <w:szCs w:val="26"/>
        </w:rPr>
      </w:pPr>
      <w:r w:rsidRPr="00044CC6">
        <w:rPr>
          <w:color w:val="000000" w:themeColor="text1"/>
          <w:sz w:val="26"/>
          <w:szCs w:val="26"/>
        </w:rPr>
        <w:t>е) обеспечение подготовки, переподготовки и повышения квалификации государственных и му</w:t>
      </w:r>
      <w:r w:rsidR="00642D7E">
        <w:rPr>
          <w:color w:val="000000" w:themeColor="text1"/>
          <w:sz w:val="26"/>
          <w:szCs w:val="26"/>
        </w:rPr>
        <w:t>ниципальных служащих по утверждё</w:t>
      </w:r>
      <w:r w:rsidRPr="00044CC6">
        <w:rPr>
          <w:color w:val="000000" w:themeColor="text1"/>
          <w:sz w:val="26"/>
          <w:szCs w:val="26"/>
        </w:rPr>
        <w:t xml:space="preserve">нным в установленном порядке типовым учебным программам по вопросам реализации государственной </w:t>
      </w:r>
      <w:r w:rsidR="00A84424">
        <w:rPr>
          <w:color w:val="000000" w:themeColor="text1"/>
          <w:sz w:val="26"/>
          <w:szCs w:val="26"/>
        </w:rPr>
        <w:t>молодёж</w:t>
      </w:r>
      <w:r w:rsidRPr="00044CC6">
        <w:rPr>
          <w:color w:val="000000" w:themeColor="text1"/>
          <w:sz w:val="26"/>
          <w:szCs w:val="26"/>
        </w:rPr>
        <w:t xml:space="preserve">ной </w:t>
      </w:r>
      <w:r w:rsidR="006D50FD">
        <w:rPr>
          <w:color w:val="000000" w:themeColor="text1"/>
          <w:sz w:val="26"/>
          <w:szCs w:val="26"/>
        </w:rPr>
        <w:t>политики Российской Федерации;</w:t>
      </w:r>
    </w:p>
    <w:p w:rsidR="005B7DB5" w:rsidRPr="00044CC6" w:rsidRDefault="005B7DB5" w:rsidP="0055289D">
      <w:pPr>
        <w:pStyle w:val="s1"/>
        <w:shd w:val="clear" w:color="auto" w:fill="FFFFFF" w:themeFill="background1"/>
        <w:spacing w:before="0" w:beforeAutospacing="0" w:after="120" w:afterAutospacing="0"/>
        <w:ind w:firstLine="720"/>
        <w:jc w:val="both"/>
        <w:rPr>
          <w:color w:val="000000" w:themeColor="text1"/>
          <w:sz w:val="26"/>
          <w:szCs w:val="26"/>
        </w:rPr>
      </w:pPr>
      <w:r w:rsidRPr="00044CC6">
        <w:rPr>
          <w:color w:val="000000" w:themeColor="text1"/>
          <w:sz w:val="26"/>
          <w:szCs w:val="26"/>
        </w:rPr>
        <w:t xml:space="preserve">ж) создание механизмов выявления и тиражирования лучших практик в области государственной </w:t>
      </w:r>
      <w:r w:rsidR="00A84424">
        <w:rPr>
          <w:color w:val="000000" w:themeColor="text1"/>
          <w:sz w:val="26"/>
          <w:szCs w:val="26"/>
        </w:rPr>
        <w:t>молодёж</w:t>
      </w:r>
      <w:r w:rsidRPr="00044CC6">
        <w:rPr>
          <w:color w:val="000000" w:themeColor="text1"/>
          <w:sz w:val="26"/>
          <w:szCs w:val="26"/>
        </w:rPr>
        <w:t xml:space="preserve">ной политики, апробированных на уровне отдельных субъектов и/или муниципалитетов и показавших свою высокую результативность, механизмов межрегионального обмена опытом в сфере реализации различных направлений </w:t>
      </w:r>
      <w:r w:rsidR="00A84424">
        <w:rPr>
          <w:color w:val="000000" w:themeColor="text1"/>
          <w:sz w:val="26"/>
          <w:szCs w:val="26"/>
        </w:rPr>
        <w:t>молодёж</w:t>
      </w:r>
      <w:r w:rsidRPr="00044CC6">
        <w:rPr>
          <w:color w:val="000000" w:themeColor="text1"/>
          <w:sz w:val="26"/>
          <w:szCs w:val="26"/>
        </w:rPr>
        <w:t xml:space="preserve">ной политики. </w:t>
      </w:r>
    </w:p>
    <w:p w:rsidR="006A464B" w:rsidRPr="00044CC6" w:rsidRDefault="006A464B" w:rsidP="0055289D">
      <w:pPr>
        <w:shd w:val="clear" w:color="auto" w:fill="FFFFFF" w:themeFill="background1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95E34" w:rsidRPr="00044CC6" w:rsidRDefault="00A820E7" w:rsidP="0055289D">
      <w:pPr>
        <w:shd w:val="clear" w:color="auto" w:fill="FFFFFF" w:themeFill="background1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17</w:t>
      </w:r>
      <w:r w:rsidR="003D0ED0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195E34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Задачи в области развития формального и </w:t>
      </w:r>
      <w:r w:rsidR="008B36C2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неформал</w:t>
      </w:r>
      <w:r w:rsidR="00195E34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ьного </w:t>
      </w:r>
      <w:r w:rsidR="00195E34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образования как основополагающего инструмента формирования в</w:t>
      </w:r>
      <w:r w:rsidR="006D50FD">
        <w:rPr>
          <w:rFonts w:ascii="Times New Roman" w:hAnsi="Times New Roman" w:cs="Times New Roman"/>
          <w:color w:val="000000" w:themeColor="text1"/>
          <w:sz w:val="26"/>
          <w:szCs w:val="26"/>
        </w:rPr>
        <w:t>ысококачественного личностного</w:t>
      </w:r>
      <w:r w:rsidR="00195E34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потенциала </w:t>
      </w:r>
      <w:r w:rsidR="00A84424">
        <w:rPr>
          <w:rFonts w:ascii="Times New Roman" w:hAnsi="Times New Roman" w:cs="Times New Roman"/>
          <w:color w:val="000000" w:themeColor="text1"/>
          <w:sz w:val="26"/>
          <w:szCs w:val="26"/>
        </w:rPr>
        <w:t>молодёж</w:t>
      </w:r>
      <w:r w:rsidR="00195E34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195E34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p w:rsidR="00405EF3" w:rsidRPr="00044CC6" w:rsidRDefault="00405EF3" w:rsidP="0055289D">
      <w:pPr>
        <w:shd w:val="clear" w:color="auto" w:fill="FFFFFF" w:themeFill="background1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а) </w:t>
      </w:r>
      <w:r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укрепление роли образования как ключевого «социального лифта» </w:t>
      </w:r>
      <w:r w:rsidR="00A84424">
        <w:rPr>
          <w:rFonts w:ascii="Times New Roman" w:hAnsi="Times New Roman" w:cs="Times New Roman"/>
          <w:color w:val="000000" w:themeColor="text1"/>
          <w:sz w:val="26"/>
          <w:szCs w:val="26"/>
        </w:rPr>
        <w:t>молодёж</w:t>
      </w:r>
      <w:r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и; выравнивание образовательных возможностей граждан России независимо от региона проживания; эффективное противодействие тенденции формирования сегмента школ, ссузов и вузов, устойчиво демонстрирующих низкие учебные результаты на всех ступенях образования</w:t>
      </w: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382BCA" w:rsidRPr="00044CC6" w:rsidRDefault="00382BCA" w:rsidP="0055289D">
      <w:pPr>
        <w:shd w:val="clear" w:color="auto" w:fill="FFFFFF" w:themeFill="background1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б) широкомасштабная разработка нового поколения учебных программ и пособий для высшей школы</w:t>
      </w:r>
      <w:r w:rsidR="00FE1E15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FE1E15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с полноценным научно-справочным аппаратом</w:t>
      </w:r>
      <w:r w:rsidR="00FE1E15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соответствующих ведущим мировым стандартам и обеспечивающих высокое качество подачи учебного материала и высокий уровень его усвоения и применимости; </w:t>
      </w:r>
    </w:p>
    <w:p w:rsidR="009175F3" w:rsidRPr="00044CC6" w:rsidRDefault="009175F3" w:rsidP="0055289D">
      <w:pPr>
        <w:shd w:val="clear" w:color="auto" w:fill="FFFFFF" w:themeFill="background1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44CC6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>в) разработка механизмов поддержки (методической и материальной)</w:t>
      </w:r>
      <w:r w:rsidR="00E243DB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 xml:space="preserve"> и мотивирования к улучшению </w:t>
      </w:r>
      <w:r w:rsidRPr="00044CC6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 xml:space="preserve"> «слабых школ»</w:t>
      </w:r>
      <w:r w:rsidR="002D5E53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 xml:space="preserve"> </w:t>
      </w:r>
      <w:r w:rsidRPr="00044CC6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>(в том числе за счет формирования различных форм ассоциаций школ)</w:t>
      </w:r>
      <w:r w:rsidR="007B4D90" w:rsidRPr="00044CC6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>;</w:t>
      </w:r>
    </w:p>
    <w:p w:rsidR="00405EF3" w:rsidRPr="00044CC6" w:rsidRDefault="009175F3" w:rsidP="0055289D">
      <w:pPr>
        <w:shd w:val="clear" w:color="auto" w:fill="FFFFFF" w:themeFill="background1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</w:t>
      </w:r>
      <w:r w:rsidR="00405EF3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создание условий широкого во</w:t>
      </w:r>
      <w:r w:rsidR="008B36C2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влечения </w:t>
      </w:r>
      <w:r w:rsidR="00A844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молодёж</w:t>
      </w:r>
      <w:r w:rsidR="008B36C2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 14</w:t>
      </w:r>
      <w:r w:rsidR="00642D7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–</w:t>
      </w:r>
      <w:r w:rsidR="00E243D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30 лет в </w:t>
      </w:r>
      <w:r w:rsidR="008B36C2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неформал</w:t>
      </w:r>
      <w:r w:rsidR="00405EF3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ьное </w:t>
      </w:r>
      <w:r w:rsidR="00DF6BD7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 </w:t>
      </w:r>
      <w:proofErr w:type="spellStart"/>
      <w:r w:rsidR="00DF6BD7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информальное</w:t>
      </w:r>
      <w:proofErr w:type="spellEnd"/>
      <w:r w:rsidR="00DF6BD7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405EF3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образование;</w:t>
      </w:r>
      <w:r w:rsidR="007B4D90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целенаправленная работа по значительному повышению охвата </w:t>
      </w:r>
      <w:r w:rsidR="00A844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молодёж</w:t>
      </w:r>
      <w:r w:rsidR="007B4D90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 соответствующих возрастов услугами доступного и вариативного дополнительного образования, развитие </w:t>
      </w:r>
      <w:r w:rsidR="007B4D90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системы подростковых клубов по месту жительства и иных форм дополнительного и </w:t>
      </w:r>
      <w:r w:rsidR="008B36C2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неформал</w:t>
      </w:r>
      <w:r w:rsidR="007B4D90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ьного образования, направленных на позитивную социализацию; </w:t>
      </w:r>
    </w:p>
    <w:p w:rsidR="00405EF3" w:rsidRPr="00044CC6" w:rsidRDefault="009175F3" w:rsidP="0055289D">
      <w:pPr>
        <w:shd w:val="clear" w:color="auto" w:fill="FFFFFF" w:themeFill="background1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</w:t>
      </w:r>
      <w:r w:rsidR="00405EF3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 обеспечение условий для самообразования </w:t>
      </w:r>
      <w:r w:rsidR="00A844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молодёж</w:t>
      </w:r>
      <w:r w:rsidR="00405EF3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и, организация доступа к лучшим образовательным курсам и мероприятиям в режиме удаленного доступа; поддержка развития дистанционного образования и вовлечение </w:t>
      </w:r>
      <w:r w:rsidR="00A844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молодёж</w:t>
      </w:r>
      <w:r w:rsidR="00405EF3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 в программы дистанционного образования;</w:t>
      </w:r>
      <w:r w:rsidR="00C867F0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C867F0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внедрение современных технологий обучения, создающих условия для </w:t>
      </w:r>
      <w:r w:rsidR="00C867F0" w:rsidRPr="008417F1">
        <w:rPr>
          <w:rFonts w:ascii="Times New Roman" w:hAnsi="Times New Roman" w:cs="Times New Roman"/>
          <w:color w:val="000000" w:themeColor="text1"/>
          <w:sz w:val="26"/>
          <w:szCs w:val="26"/>
        </w:rPr>
        <w:t>инклюзивного</w:t>
      </w:r>
      <w:r w:rsidR="00C867F0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образования молодых людей с ограниченными возможностями; </w:t>
      </w:r>
    </w:p>
    <w:p w:rsidR="00405EF3" w:rsidRPr="00044CC6" w:rsidRDefault="009175F3" w:rsidP="0055289D">
      <w:pPr>
        <w:shd w:val="clear" w:color="auto" w:fill="FFFFFF" w:themeFill="background1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</w:t>
      </w:r>
      <w:r w:rsidR="00405EF3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 вовлечение </w:t>
      </w:r>
      <w:r w:rsidR="00A844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молодёж</w:t>
      </w:r>
      <w:r w:rsidR="00405EF3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 в систему непрерывного профессионального образования, повышения квалификации и профессиональной переподготовки, позволяющее гибко реагировать на изменение потребностей национального и глобального рынка труда;</w:t>
      </w:r>
    </w:p>
    <w:p w:rsidR="00405EF3" w:rsidRPr="00044CC6" w:rsidRDefault="009175F3" w:rsidP="0055289D">
      <w:pPr>
        <w:shd w:val="clear" w:color="auto" w:fill="FFFFFF" w:themeFill="background1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</w:t>
      </w:r>
      <w:r w:rsidR="00405EF3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развитие системы сертификации знаний и компетенций,</w:t>
      </w:r>
      <w:r w:rsidR="00405EF3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том числе полученных </w:t>
      </w:r>
      <w:r w:rsidR="004348E4">
        <w:rPr>
          <w:rFonts w:ascii="Times New Roman" w:hAnsi="Times New Roman" w:cs="Times New Roman"/>
          <w:color w:val="000000" w:themeColor="text1"/>
          <w:sz w:val="26"/>
          <w:szCs w:val="26"/>
        </w:rPr>
        <w:t>путём</w:t>
      </w:r>
      <w:r w:rsidR="00405EF3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самообразования</w:t>
      </w:r>
      <w:r w:rsidR="00405EF3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382BCA" w:rsidRPr="00044CC6" w:rsidRDefault="009175F3" w:rsidP="0055289D">
      <w:pPr>
        <w:shd w:val="clear" w:color="auto" w:fill="FFFFFF" w:themeFill="background1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</w:t>
      </w:r>
      <w:r w:rsidR="00405EF3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 поддержка академической мобильности </w:t>
      </w:r>
      <w:r w:rsidR="00A844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молодёж</w:t>
      </w:r>
      <w:r w:rsidR="00405EF3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 при получении ею высшего образования в </w:t>
      </w:r>
      <w:proofErr w:type="spellStart"/>
      <w:r w:rsidR="00405EF3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бакалавриате</w:t>
      </w:r>
      <w:proofErr w:type="spellEnd"/>
      <w:r w:rsidR="00405EF3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магистратуре, аспирантуре (докторантуре)</w:t>
      </w:r>
      <w:r w:rsidR="007B4D90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4D48E1" w:rsidRPr="00044CC6" w:rsidRDefault="008B1F6D" w:rsidP="0055289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и) </w:t>
      </w:r>
      <w:r w:rsidR="004D48E1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модернизация содержания и повышение качества программ </w:t>
      </w:r>
      <w:r w:rsidR="008B36C2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НПО и </w:t>
      </w:r>
      <w:r w:rsidR="004D48E1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СПО </w:t>
      </w:r>
      <w:r w:rsidR="00E243D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(при активном участии ведущих ка</w:t>
      </w:r>
      <w:r w:rsidR="004D48E1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мпаний различных отраслей), развитие прикладного </w:t>
      </w:r>
      <w:proofErr w:type="spellStart"/>
      <w:r w:rsidR="004D48E1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бакалавриата</w:t>
      </w:r>
      <w:proofErr w:type="spellEnd"/>
      <w:r w:rsidR="004D48E1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382BCA" w:rsidRPr="00044CC6" w:rsidRDefault="00382BCA" w:rsidP="0055289D">
      <w:pPr>
        <w:shd w:val="clear" w:color="auto" w:fill="FFFFFF" w:themeFill="background1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D032EC" w:rsidRPr="00044CC6" w:rsidRDefault="00A820E7" w:rsidP="0055289D">
      <w:pPr>
        <w:shd w:val="clear" w:color="auto" w:fill="FFFFFF" w:themeFill="background1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18</w:t>
      </w:r>
      <w:r w:rsidR="00D032EC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Задачи по совершенствованию охраны здоровья и снижению смертности </w:t>
      </w:r>
      <w:r w:rsidR="00A844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молодёж</w:t>
      </w:r>
      <w:r w:rsidR="00D032EC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и:</w:t>
      </w:r>
    </w:p>
    <w:p w:rsidR="00BF55D8" w:rsidRPr="00044CC6" w:rsidRDefault="002800C3" w:rsidP="0055289D">
      <w:pPr>
        <w:shd w:val="clear" w:color="auto" w:fill="FFFFFF" w:themeFill="background1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а) </w:t>
      </w:r>
      <w:r w:rsidR="00BF55D8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вовлечение студенческой </w:t>
      </w:r>
      <w:r w:rsidR="00A844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молодёж</w:t>
      </w:r>
      <w:r w:rsidR="00BF55D8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 в позитивную социальную деятельность, включая занятия физкультурой и спортом. Реализация этой задачи будет осуществляться во взаимосвязи с государственной программой Российской Федерации «Развитие физической культуры, спорта, туризма и повышение эффективности реализации </w:t>
      </w:r>
      <w:r w:rsidR="00A844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молодёж</w:t>
      </w:r>
      <w:r w:rsidR="00BF55D8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ной политики»</w:t>
      </w:r>
      <w:r w:rsidR="005C3AFD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2800C3" w:rsidRPr="00044CC6" w:rsidRDefault="002800C3" w:rsidP="0055289D">
      <w:pPr>
        <w:shd w:val="clear" w:color="auto" w:fill="FFFFFF" w:themeFill="background1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б) разработка и разм</w:t>
      </w:r>
      <w:r w:rsidR="004348E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еще</w:t>
      </w: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ние социальной рекламы, подготовка и издание научно-популярной литературы, специальных </w:t>
      </w:r>
      <w:proofErr w:type="spellStart"/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медиапроектов</w:t>
      </w:r>
      <w:proofErr w:type="spellEnd"/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направленных на антитабачную пропаганду, распространение их через средства массовой информации, медицинские, образовательные и торговые организации, библиотеки; понижение ценовой доступности табачных изделий за счет увеличения акцизов на табачную продукц</w:t>
      </w:r>
      <w:r w:rsidR="00E243D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ию</w:t>
      </w: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 доведением ставок </w:t>
      </w:r>
      <w:r w:rsidR="004348E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 среднего уровня среди стран е</w:t>
      </w: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вропейского региона Всемирной организации здравоохранения;</w:t>
      </w:r>
      <w:proofErr w:type="gramEnd"/>
    </w:p>
    <w:p w:rsidR="002800C3" w:rsidRPr="00044CC6" w:rsidRDefault="002800C3" w:rsidP="0055289D">
      <w:pPr>
        <w:shd w:val="clear" w:color="auto" w:fill="FFFFFF" w:themeFill="background1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в) разработка и внедрение механизмов экспертизы информационных проектов, воспитательных, образовательных и игровых программ антитабачной направленности; увеличение эффективности обязательных предупреждений на пачках и упаковках о вреде </w:t>
      </w:r>
      <w:r w:rsidR="00E243D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для здоровья потребления табака</w:t>
      </w: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4348E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путём</w:t>
      </w: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разм</w:t>
      </w:r>
      <w:r w:rsidR="004348E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еще</w:t>
      </w: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ния графических и фотографических изображений с двух основных сторон упаковки табачных изделий размером не менее 50%;</w:t>
      </w:r>
    </w:p>
    <w:p w:rsidR="00617881" w:rsidRPr="00044CC6" w:rsidRDefault="002800C3" w:rsidP="0055289D">
      <w:pPr>
        <w:shd w:val="clear" w:color="auto" w:fill="FFFFFF" w:themeFill="background1"/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г) </w:t>
      </w:r>
      <w:r w:rsidR="00617881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ограничение (вплоть до полного запрета) скрытой рекламы алкогольной продукции, привлекающей внимание подростков и </w:t>
      </w:r>
      <w:r w:rsidR="00A844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молодёж</w:t>
      </w:r>
      <w:r w:rsidR="00617881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и; ограничение проведения</w:t>
      </w:r>
      <w:r w:rsidR="00DE799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мероприятий,</w:t>
      </w:r>
      <w:r w:rsidR="001936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провоцирующих потребление</w:t>
      </w:r>
      <w:r w:rsidR="00617881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алкогольной </w:t>
      </w:r>
      <w:r w:rsidR="001936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продукции</w:t>
      </w:r>
      <w:r w:rsidR="00617881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в </w:t>
      </w:r>
      <w:r w:rsidR="00617881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том числе винных, пивных фестивалей и конкурсов; </w:t>
      </w:r>
      <w:r w:rsidR="006304F8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запрет распространения алкогольной и спиртосодержащей пищевой продукции среди населения бесплатно, в том числе в виде подарков, а также скидок с цены такой продукции;</w:t>
      </w:r>
      <w:proofErr w:type="gramEnd"/>
      <w:r w:rsidR="006304F8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617881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введение мер по недопущению продажи алкогольных напитков лицам в состоянии алкогольного опьянения;</w:t>
      </w:r>
    </w:p>
    <w:p w:rsidR="002800C3" w:rsidRPr="00044CC6" w:rsidRDefault="00617881" w:rsidP="0055289D">
      <w:pPr>
        <w:shd w:val="clear" w:color="auto" w:fill="FFFFFF" w:themeFill="background1"/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д) </w:t>
      </w:r>
      <w:r w:rsidR="002800C3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внедрение эффективных практик по </w:t>
      </w:r>
      <w:r w:rsidR="002800C3" w:rsidRPr="00044CC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снижению смертности молодых людей в ДТП, в том числе таких, как</w:t>
      </w:r>
      <w:r w:rsidR="002800C3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ограничение и контроль скоростного </w:t>
      </w:r>
      <w:proofErr w:type="gramStart"/>
      <w:r w:rsidR="002800C3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режима</w:t>
      </w:r>
      <w:proofErr w:type="gramEnd"/>
      <w:r w:rsidR="002800C3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автоматизированный контроль скорости, программы по контролю за вождением в состоянии алкогольного опьянения, использование защитных мер: шлемов, ремней безопасности и др., а также приведение дорожно-транспортной инфраструктуры в соответствие с международными стандартами безопасности, установление современных требований безопасности к автомобилям, производимым и ввозимым на территорию Российской Федерации, а также обеспечение оказания своевременной и высококачественной экстр</w:t>
      </w:r>
      <w:r w:rsidR="005C3AFD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енной помощи пострадавшим в ДТП;</w:t>
      </w:r>
    </w:p>
    <w:p w:rsidR="00D032EC" w:rsidRPr="00044CC6" w:rsidRDefault="00617881" w:rsidP="0055289D">
      <w:pPr>
        <w:shd w:val="clear" w:color="auto" w:fill="FFFFFF" w:themeFill="background1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</w:t>
      </w:r>
      <w:r w:rsidR="002800C3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 </w:t>
      </w:r>
      <w:r w:rsidR="001B20C5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развитие индустрии отдыха и оздоровления </w:t>
      </w:r>
      <w:r w:rsidR="00A844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молодёж</w:t>
      </w:r>
      <w:r w:rsidR="001B20C5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 в каникулярное</w:t>
      </w:r>
      <w:r w:rsidR="001936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время и в летний сезон</w:t>
      </w:r>
      <w:r w:rsidR="001B20C5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основывающейся на системе спортивно-оздоровительных лагерей</w:t>
      </w:r>
      <w:r w:rsidR="002800C3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D96C4B" w:rsidRPr="00044CC6">
        <w:rPr>
          <w:color w:val="000000" w:themeColor="text1"/>
        </w:rPr>
        <w:t xml:space="preserve"> </w:t>
      </w:r>
      <w:r w:rsidR="00D96C4B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Усиление контроля безопасности в местах отдыха </w:t>
      </w:r>
      <w:r w:rsidR="00A844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молодёж</w:t>
      </w:r>
      <w:r w:rsidR="00D96C4B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 </w:t>
      </w:r>
      <w:r w:rsidR="004348E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путём</w:t>
      </w:r>
      <w:r w:rsidR="00D96C4B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проведения профилактических мероприятий и организации дополнительных медицинских и спасательных пунктов;</w:t>
      </w:r>
    </w:p>
    <w:p w:rsidR="001B20C5" w:rsidRPr="00044CC6" w:rsidRDefault="00D96C4B" w:rsidP="0055289D">
      <w:pPr>
        <w:shd w:val="clear" w:color="auto" w:fill="FFFFFF" w:themeFill="background1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ж) повышение уровня культуры безопасности в </w:t>
      </w:r>
      <w:r w:rsidR="00A844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молодёж</w:t>
      </w: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ной среде с применением различных практик, в том числе привлечение </w:t>
      </w:r>
      <w:r w:rsidR="00A844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молодёж</w:t>
      </w: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 в добровольные студенческие аварийно-спасательные формирования (студенческие спасательные отряды), популяризация теоретических и практических знаний по безопасности жизнедеятельности среди </w:t>
      </w:r>
      <w:r w:rsidR="00A844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молодёж</w:t>
      </w: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 при помощи внедрения различных интерактивных образовательных программ, разработки</w:t>
      </w:r>
      <w:r w:rsidR="001936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распространения</w:t>
      </w: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информационных материалов;</w:t>
      </w:r>
    </w:p>
    <w:p w:rsidR="00195E34" w:rsidRPr="00044CC6" w:rsidRDefault="00A820E7" w:rsidP="0055289D">
      <w:pPr>
        <w:shd w:val="clear" w:color="auto" w:fill="FFFFFF" w:themeFill="background1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19</w:t>
      </w:r>
      <w:r w:rsidR="00A27434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proofErr w:type="gramStart"/>
      <w:r w:rsidR="00195E34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Задачи по созданию благоприятных условий для макси</w:t>
      </w:r>
      <w:r w:rsidR="001936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мальной реализации личностного </w:t>
      </w:r>
      <w:r w:rsidR="00195E34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потенциала </w:t>
      </w:r>
      <w:r w:rsidR="00A844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молодёж</w:t>
      </w:r>
      <w:r w:rsidR="00195E34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 в экономической </w:t>
      </w:r>
      <w:r w:rsidR="001C1B3C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 инновационной </w:t>
      </w:r>
      <w:r w:rsidR="00195E34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сфер</w:t>
      </w:r>
      <w:r w:rsidR="001C1B3C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ах</w:t>
      </w:r>
      <w:r w:rsidR="00195E34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  <w:proofErr w:type="gramEnd"/>
    </w:p>
    <w:p w:rsidR="00D74597" w:rsidRPr="00044CC6" w:rsidRDefault="00D74597" w:rsidP="0055289D">
      <w:pPr>
        <w:shd w:val="clear" w:color="auto" w:fill="FFFFFF" w:themeFill="background1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а) </w:t>
      </w:r>
      <w:r w:rsidR="009E4EC5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содействие </w:t>
      </w: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обеспечени</w:t>
      </w:r>
      <w:r w:rsidR="009E4EC5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ю</w:t>
      </w: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высокопроизводительной занятости </w:t>
      </w:r>
      <w:r w:rsidR="00A844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молодёж</w:t>
      </w: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и, участвующей в рынке труда, </w:t>
      </w:r>
      <w:r w:rsidR="004348E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путём</w:t>
      </w: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массового создания новых высокопроизводительных и модернизации существующих рабочих мест;</w:t>
      </w:r>
    </w:p>
    <w:p w:rsidR="00D74597" w:rsidRPr="00044CC6" w:rsidRDefault="00D74597" w:rsidP="0055289D">
      <w:pPr>
        <w:shd w:val="clear" w:color="auto" w:fill="FFFFFF" w:themeFill="background1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б) восстановление </w:t>
      </w:r>
      <w:proofErr w:type="spellStart"/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профориентационной</w:t>
      </w:r>
      <w:proofErr w:type="spellEnd"/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работы среди старших школьников, разработка инструментов </w:t>
      </w:r>
      <w:r w:rsidR="00A844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молодёж</w:t>
      </w: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ной политики, обеспечивающих поддержку </w:t>
      </w:r>
      <w:r w:rsidR="00A844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молодёж</w:t>
      </w: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 14</w:t>
      </w:r>
      <w:r w:rsidR="004348E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–</w:t>
      </w: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16 лет в выборе профессии; </w:t>
      </w:r>
    </w:p>
    <w:p w:rsidR="00D74597" w:rsidRPr="00044CC6" w:rsidRDefault="00D74597" w:rsidP="004348E4">
      <w:pPr>
        <w:shd w:val="clear" w:color="auto" w:fill="FFFFFF" w:themeFill="background1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в) развитие трудовой, проектной и предпринимательской активности </w:t>
      </w:r>
      <w:r w:rsidR="00A844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молодёж</w:t>
      </w: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 </w:t>
      </w:r>
      <w:r w:rsidR="004348E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путём</w:t>
      </w: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совм</w:t>
      </w:r>
      <w:r w:rsidR="004348E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еще</w:t>
      </w: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ния учебной и трудовой деятельности при помощи практик дуального образования и труда, в т</w:t>
      </w:r>
      <w:r w:rsidR="00B429B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ом числе</w:t>
      </w: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4348E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путём</w:t>
      </w: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развития профильных студенческих </w:t>
      </w:r>
      <w:r w:rsidR="004E005C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</w:t>
      </w:r>
      <w:r w:rsidR="00A844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молодёж</w:t>
      </w:r>
      <w:r w:rsidR="004E005C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но-студенческих) </w:t>
      </w: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отрядов; </w:t>
      </w:r>
      <w:r w:rsidR="00BE21FC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подд</w:t>
      </w:r>
      <w:r w:rsidR="00D72890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ержка молоды</w:t>
      </w:r>
      <w:r w:rsidR="001936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х предпринимателей посредством</w:t>
      </w:r>
      <w:r w:rsidR="004348E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формирования</w:t>
      </w:r>
      <w:r w:rsidR="00D72890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</w:t>
      </w:r>
      <w:r w:rsidR="00E900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организации</w:t>
      </w:r>
      <w:r w:rsidR="00D72890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деятельности общественных объединений, направленной на развитие </w:t>
      </w:r>
      <w:r w:rsidR="00A844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молодёж</w:t>
      </w:r>
      <w:r w:rsidR="00D72890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ного предпринимательства; </w:t>
      </w:r>
    </w:p>
    <w:p w:rsidR="00D74597" w:rsidRPr="00044CC6" w:rsidRDefault="00D74597" w:rsidP="00B429BB">
      <w:pPr>
        <w:shd w:val="clear" w:color="auto" w:fill="FFFFFF" w:themeFill="background1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г) </w:t>
      </w:r>
      <w:r w:rsidR="00D72890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обес</w:t>
      </w:r>
      <w:r w:rsidR="00E900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печение соответствия уровня личностного</w:t>
      </w:r>
      <w:r w:rsidR="00D72890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потенциала </w:t>
      </w:r>
      <w:r w:rsidR="00A844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молодёж</w:t>
      </w:r>
      <w:r w:rsidR="00D72890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 стратегическим задачам развития регионов России, содействие эффективной политик</w:t>
      </w:r>
      <w:r w:rsidR="00736476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</w:t>
      </w:r>
      <w:r w:rsidR="00D72890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736476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 </w:t>
      </w:r>
      <w:r w:rsidR="00D72890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привлечению </w:t>
      </w:r>
      <w:r w:rsidR="00A844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молодёж</w:t>
      </w:r>
      <w:r w:rsidR="00D72890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 в регионы для их успешного развития; </w:t>
      </w: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стимулирование </w:t>
      </w:r>
      <w:r w:rsidR="00D72890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эффективной </w:t>
      </w: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трудовой мобильности </w:t>
      </w:r>
      <w:r w:rsidR="00A844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молодёж</w:t>
      </w: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и, миграции </w:t>
      </w:r>
      <w:r w:rsidR="00A844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молодёж</w:t>
      </w: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 из </w:t>
      </w:r>
      <w:proofErr w:type="spellStart"/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трудоизбыточных</w:t>
      </w:r>
      <w:proofErr w:type="spellEnd"/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или депрессивных регионов в </w:t>
      </w:r>
      <w:proofErr w:type="spellStart"/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трудонедостаточные</w:t>
      </w:r>
      <w:proofErr w:type="spellEnd"/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регионы;</w:t>
      </w:r>
    </w:p>
    <w:p w:rsidR="00D74597" w:rsidRPr="00044CC6" w:rsidRDefault="00D74597" w:rsidP="0055289D">
      <w:pPr>
        <w:shd w:val="clear" w:color="auto" w:fill="FFFFFF" w:themeFill="background1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д) создание в регионах России систем информирования </w:t>
      </w:r>
      <w:r w:rsidR="00A844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молодёж</w:t>
      </w: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 о возможностях трудоустройства в других субъектах Российской Федерации и программах поддержки открытия собственного бизнеса; </w:t>
      </w:r>
    </w:p>
    <w:p w:rsidR="00D72890" w:rsidRPr="00044CC6" w:rsidRDefault="00D72890" w:rsidP="0055289D">
      <w:pPr>
        <w:shd w:val="clear" w:color="auto" w:fill="FFFFFF" w:themeFill="background1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е) содействие </w:t>
      </w:r>
      <w:r w:rsidR="00736476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социализации, гражданской активности, реализации творческого потенциала, трудоустройству и предпринимательской активности молодых инвалидов; </w:t>
      </w:r>
    </w:p>
    <w:p w:rsidR="00D74597" w:rsidRPr="00044CC6" w:rsidRDefault="00736476" w:rsidP="0055289D">
      <w:pPr>
        <w:shd w:val="clear" w:color="auto" w:fill="FFFFFF" w:themeFill="background1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</w:t>
      </w:r>
      <w:r w:rsidR="00D74597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 </w:t>
      </w:r>
      <w:r w:rsidR="00BD6F92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активная </w:t>
      </w:r>
      <w:r w:rsidR="00D74597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поддержка </w:t>
      </w:r>
      <w:r w:rsidR="00BD6F92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 развитие </w:t>
      </w:r>
      <w:r w:rsidR="00A844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молодёж</w:t>
      </w:r>
      <w:r w:rsidR="00D74597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ной добровольческой (волонтерской) деятельности</w:t>
      </w:r>
      <w:r w:rsidR="000A5042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591905" w:rsidRPr="00044CC6" w:rsidRDefault="00736476" w:rsidP="0055289D">
      <w:pPr>
        <w:shd w:val="clear" w:color="auto" w:fill="FFFFFF" w:themeFill="background1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</w:t>
      </w:r>
      <w:r w:rsidR="00BD6F92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 </w:t>
      </w:r>
      <w:r w:rsidR="00591905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обеспечение мотивации </w:t>
      </w:r>
      <w:r w:rsidR="00A844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молодёж</w:t>
      </w:r>
      <w:r w:rsidR="00591905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 к инновационной деятельности, изобретательству и техническому творчеству, создание условий для раскрытия творческого и научного потенциала, самореализации </w:t>
      </w:r>
      <w:r w:rsidR="00A844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молодёж</w:t>
      </w:r>
      <w:r w:rsidR="00591905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и; </w:t>
      </w:r>
    </w:p>
    <w:p w:rsidR="005C3AFD" w:rsidRPr="00044CC6" w:rsidRDefault="00736476" w:rsidP="0055289D">
      <w:pPr>
        <w:shd w:val="clear" w:color="auto" w:fill="FFFFFF" w:themeFill="background1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</w:t>
      </w:r>
      <w:r w:rsidR="00BD6F92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 </w:t>
      </w:r>
      <w:r w:rsidR="00591905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формирование системы </w:t>
      </w:r>
      <w:r w:rsidR="00BD6F92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поддержки талантливой </w:t>
      </w:r>
      <w:r w:rsidR="00A844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молодёж</w:t>
      </w:r>
      <w:r w:rsidR="00BD6F92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и, обеспечивающей</w:t>
      </w:r>
      <w:r w:rsidR="00A844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её </w:t>
      </w:r>
      <w:r w:rsidR="00591905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эффективную интеграцию в российскую</w:t>
      </w:r>
      <w:r w:rsidR="005C3AFD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науку, экономику и управление, </w:t>
      </w:r>
      <w:r w:rsidR="005C3AFD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вовлечение молодых </w:t>
      </w:r>
      <w:r w:rsidR="006C5C32">
        <w:rPr>
          <w:rFonts w:ascii="Times New Roman" w:hAnsi="Times New Roman" w:cs="Times New Roman"/>
          <w:color w:val="000000" w:themeColor="text1"/>
          <w:sz w:val="26"/>
          <w:szCs w:val="26"/>
        </w:rPr>
        <w:t>учёных</w:t>
      </w:r>
      <w:r w:rsidR="005C3AFD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решение актуальных задач социально-экономического развития страны, содействие деятельности </w:t>
      </w:r>
      <w:r w:rsidR="00A84424">
        <w:rPr>
          <w:rFonts w:ascii="Times New Roman" w:hAnsi="Times New Roman" w:cs="Times New Roman"/>
          <w:color w:val="000000" w:themeColor="text1"/>
          <w:sz w:val="26"/>
          <w:szCs w:val="26"/>
        </w:rPr>
        <w:t>молодёж</w:t>
      </w:r>
      <w:r w:rsidR="005C3AFD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ных секций научных обществ, их участию в международных проектах;</w:t>
      </w:r>
    </w:p>
    <w:p w:rsidR="00591905" w:rsidRPr="00044CC6" w:rsidRDefault="00736476" w:rsidP="0055289D">
      <w:pPr>
        <w:shd w:val="clear" w:color="auto" w:fill="FFFFFF" w:themeFill="background1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</w:t>
      </w:r>
      <w:r w:rsidR="00BD6F92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 </w:t>
      </w:r>
      <w:r w:rsidR="008B36C2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поддержка молодых </w:t>
      </w:r>
      <w:r w:rsidR="006C5C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учёных</w:t>
      </w:r>
      <w:r w:rsidR="008B36C2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в том числе их участия в научных обменах, научных семинарах, конференциях, симпозиумах в России и за рубежом; содействие развитию и </w:t>
      </w:r>
      <w:r w:rsidR="00591905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сопровождение деятельности советов молодых </w:t>
      </w:r>
      <w:r w:rsidR="006C5C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учёных</w:t>
      </w:r>
      <w:r w:rsidR="00591905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специалистов субъек</w:t>
      </w:r>
      <w:r w:rsidR="00E900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тов Российской Федерации,</w:t>
      </w:r>
      <w:r w:rsidR="00591905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8B36C2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студенческих научных общест</w:t>
      </w:r>
      <w:r w:rsidR="00F06B51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в, клубов молодых исследователей; взаимодействие с молодыми работниками </w:t>
      </w:r>
      <w:proofErr w:type="spellStart"/>
      <w:r w:rsidR="00F06B51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интеллектоемких</w:t>
      </w:r>
      <w:proofErr w:type="spellEnd"/>
      <w:r w:rsidR="00F06B51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профессий – гражданами России, развивающими и реализующими свой творческий потенциал за рубежом.</w:t>
      </w:r>
      <w:proofErr w:type="gramEnd"/>
    </w:p>
    <w:p w:rsidR="00354AF4" w:rsidRPr="00044CC6" w:rsidRDefault="00354AF4" w:rsidP="0055289D">
      <w:pPr>
        <w:shd w:val="clear" w:color="auto" w:fill="FFFFFF" w:themeFill="background1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91905" w:rsidRPr="00044CC6" w:rsidRDefault="00A820E7" w:rsidP="0055289D">
      <w:pPr>
        <w:shd w:val="clear" w:color="auto" w:fill="FFFFFF" w:themeFill="background1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</w:t>
      </w:r>
      <w:r w:rsidR="00354AF4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Задачи по созданию благоприятных условий для молодых семей:</w:t>
      </w:r>
    </w:p>
    <w:p w:rsidR="00354AF4" w:rsidRPr="00044CC6" w:rsidRDefault="007B4D90" w:rsidP="0055289D">
      <w:pPr>
        <w:shd w:val="clear" w:color="auto" w:fill="FFFFFF" w:themeFill="background1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а) </w:t>
      </w:r>
      <w:r w:rsidR="00354AF4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формирование позитивного отношения в </w:t>
      </w:r>
      <w:r w:rsidR="00A844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молодёж</w:t>
      </w:r>
      <w:r w:rsidR="00354AF4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ной среде к семье и браку, воспитание культуры чувств и умения жить в семье, формирование обра</w:t>
      </w:r>
      <w:r w:rsidR="00E900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 молодой семьи – благополучной российской молодой семьи</w:t>
      </w:r>
      <w:r w:rsidR="00354AF4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которая осуществляет свою жизнедеятельность в зарегистрированном браке, ориентирована на рождение и воспитание нескольких детей, занимается их воспитанием и развитием на основе традиционной для России системы ценностей и взаимодействия пространств семейного, общественного и государственного</w:t>
      </w:r>
      <w:proofErr w:type="gramEnd"/>
      <w:r w:rsidR="00354AF4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образования;</w:t>
      </w:r>
    </w:p>
    <w:p w:rsidR="00354AF4" w:rsidRPr="00044CC6" w:rsidRDefault="007B4D90" w:rsidP="0055289D">
      <w:pPr>
        <w:shd w:val="clear" w:color="auto" w:fill="FFFFFF" w:themeFill="background1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б) </w:t>
      </w:r>
      <w:r w:rsidR="00354AF4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создание условий для выполнения молодой семьей социальных функций, стимулирования рождения вторых и последующих детей, развития семейных форм воспитания; </w:t>
      </w:r>
    </w:p>
    <w:p w:rsidR="00354AF4" w:rsidRPr="00044CC6" w:rsidRDefault="007B4D90" w:rsidP="0055289D">
      <w:pPr>
        <w:shd w:val="clear" w:color="auto" w:fill="FFFFFF" w:themeFill="background1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в) </w:t>
      </w:r>
      <w:r w:rsidR="00354AF4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выработка механизма информирования по вопросам поддержки семьи и брака, развитие системы психологической помощи молодым девушкам в ситуации репродуктивного выбора;</w:t>
      </w:r>
    </w:p>
    <w:p w:rsidR="00354AF4" w:rsidRPr="00044CC6" w:rsidRDefault="007B4D90" w:rsidP="0055289D">
      <w:pPr>
        <w:shd w:val="clear" w:color="auto" w:fill="FFFFFF" w:themeFill="background1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г) </w:t>
      </w:r>
      <w:r w:rsidR="00354AF4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развитие разнообразных практик и совершенствование системы поддержки </w:t>
      </w:r>
      <w:r w:rsidR="00A844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молодёж</w:t>
      </w:r>
      <w:r w:rsidR="00354AF4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 в решении жилищных проблем, обеспечивающей </w:t>
      </w:r>
      <w:r w:rsidR="00354AF4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максимальную трудовую и территориальную мобильность </w:t>
      </w:r>
      <w:r w:rsidR="00A844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молодёж</w:t>
      </w:r>
      <w:r w:rsidR="00354AF4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и, возможность изменения размеров занимаемого жилья при рождении детей или увеличении доходов семьи, в том числе при аренде или приобретении жилья (поддержка аренды жилья, возрождение практики </w:t>
      </w:r>
      <w:r w:rsidR="00A844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молодёж</w:t>
      </w:r>
      <w:r w:rsidR="00354AF4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ных жилищных кооперативов, развитие системы льгот и субсидий при получении ипотечных кредитов для молодых семей</w:t>
      </w:r>
      <w:proofErr w:type="gramEnd"/>
      <w:r w:rsidR="00354AF4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развитие системы социального найма жилья </w:t>
      </w:r>
      <w:r w:rsidR="00B344F9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–</w:t>
      </w:r>
      <w:r w:rsidR="00354AF4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аренда недорогих меблированных квартир, в том числе в доходных домах для </w:t>
      </w:r>
      <w:r w:rsidR="00A844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молодёж</w:t>
      </w:r>
      <w:r w:rsidR="00354AF4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и, социальные выплаты на приобретение (строительство) жилья, выделение земельных участков для индивидуального строительства на льготных условиях); </w:t>
      </w:r>
    </w:p>
    <w:p w:rsidR="00354AF4" w:rsidRPr="00044CC6" w:rsidRDefault="007B4D90" w:rsidP="0055289D">
      <w:pPr>
        <w:shd w:val="clear" w:color="auto" w:fill="FFFFFF" w:themeFill="background1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д) </w:t>
      </w:r>
      <w:r w:rsidR="00354AF4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совершенствование системы об</w:t>
      </w:r>
      <w:r w:rsidR="00AF4C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еспечения студентов общежитиями</w:t>
      </w:r>
      <w:r w:rsidR="00354AF4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</w:t>
      </w:r>
      <w:r w:rsidR="00AF4C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="00354AF4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особенно</w:t>
      </w:r>
      <w:r w:rsidR="00AF4C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="00354AF4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специальными «семейными блоками» для студенческих семей.</w:t>
      </w:r>
    </w:p>
    <w:p w:rsidR="009B340C" w:rsidRPr="00044CC6" w:rsidRDefault="009B340C" w:rsidP="0055289D">
      <w:pPr>
        <w:shd w:val="clear" w:color="auto" w:fill="FFFFFF" w:themeFill="background1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95E34" w:rsidRPr="00044CC6" w:rsidRDefault="00A820E7" w:rsidP="0055289D">
      <w:pPr>
        <w:shd w:val="clear" w:color="auto" w:fill="FFFFFF" w:themeFill="background1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21</w:t>
      </w:r>
      <w:r w:rsidR="00073A53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195E34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Задачи по созданию благоприятных условий для максимальной реализации человеческого потенциала </w:t>
      </w:r>
      <w:r w:rsidR="00A844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молодёж</w:t>
      </w:r>
      <w:r w:rsidR="00195E34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 в культурно-ценностной сфере:</w:t>
      </w:r>
    </w:p>
    <w:p w:rsidR="001B20C5" w:rsidRPr="00044CC6" w:rsidRDefault="007B4D90" w:rsidP="0055289D">
      <w:pPr>
        <w:shd w:val="clear" w:color="auto" w:fill="FFFFFF" w:themeFill="background1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а) </w:t>
      </w:r>
      <w:r w:rsidR="001B20C5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вовлечение </w:t>
      </w:r>
      <w:r w:rsidR="00A844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молодёж</w:t>
      </w:r>
      <w:r w:rsidR="001B20C5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 в творческую деятельность, поддержка молодых деятелей искусства, в том числе участия молодых художников, композиторов, писателей, режиссеров, молодых исполнителей в международных конкурсах и фестивалях, а также поддержка талантливых молодых граждан, занимающихся </w:t>
      </w:r>
      <w:r w:rsidR="008B36C2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неформал</w:t>
      </w:r>
      <w:r w:rsidR="001B20C5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ьными видами творчества и не имеющих специального образования;</w:t>
      </w:r>
    </w:p>
    <w:p w:rsidR="008B5DD9" w:rsidRPr="00044CC6" w:rsidRDefault="007B4D90" w:rsidP="00B429BB">
      <w:pPr>
        <w:shd w:val="clear" w:color="auto" w:fill="FFFFFF" w:themeFill="background1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б) </w:t>
      </w:r>
      <w:r w:rsidR="008B5DD9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разработка и внедрение интерактивных образовательных программ, посвященных пропаганде современных достижений России, героям и значим</w:t>
      </w:r>
      <w:r w:rsidR="00B429B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ым событиям в новейшей истории</w:t>
      </w:r>
      <w:r w:rsidR="008B5DD9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страны для формирования </w:t>
      </w:r>
      <w:r w:rsidR="005B119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 распространения </w:t>
      </w:r>
      <w:r w:rsidR="008B5DD9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позитивного восприятия современной ситуации развития страны; </w:t>
      </w:r>
    </w:p>
    <w:p w:rsidR="008B5DD9" w:rsidRPr="00044CC6" w:rsidRDefault="007B4D90" w:rsidP="0055289D">
      <w:pPr>
        <w:shd w:val="clear" w:color="auto" w:fill="FFFFFF" w:themeFill="background1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в) </w:t>
      </w:r>
      <w:r w:rsidR="008B5DD9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содействие включению </w:t>
      </w:r>
      <w:r w:rsidR="00A844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молодёж</w:t>
      </w:r>
      <w:r w:rsidR="008B5DD9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 в программы патриотического воспитани</w:t>
      </w:r>
      <w:r w:rsidR="00A844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я, подготовки к службе в Вооружё</w:t>
      </w:r>
      <w:r w:rsidR="008B5DD9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нных Силах, проведение работы по увековечению памяти защитников Отечества, расширение сотрудничества с организациями ветеранов войны и труда по вопросам организации воспитательной работы среди </w:t>
      </w:r>
      <w:r w:rsidR="00A844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молодёж</w:t>
      </w:r>
      <w:r w:rsidR="008B5DD9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и, содействие деятельности поисковых отрядов, археологических и военно-исторических клубов, объединений краеведческой направленности, патриотических молодёжных проектов и программ, патриотических клубов, объединений казачьей молодёжи и иных молодёжных</w:t>
      </w:r>
      <w:proofErr w:type="gramEnd"/>
      <w:r w:rsidR="008B5DD9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объединений патриотической направленности; </w:t>
      </w:r>
    </w:p>
    <w:p w:rsidR="008B5DD9" w:rsidRPr="00044CC6" w:rsidRDefault="007B4D90" w:rsidP="005B119E">
      <w:pPr>
        <w:shd w:val="clear" w:color="auto" w:fill="FFFFFF" w:themeFill="background1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г) </w:t>
      </w:r>
      <w:r w:rsidR="008B5DD9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реализация программ, направленных на укрепление социального, межнационального и межконфессиональн</w:t>
      </w:r>
      <w:r w:rsidR="00AF4C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ого согласия в молодёжной среде;</w:t>
      </w:r>
      <w:r w:rsidR="008B5DD9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программ по профилактике экстремизма и ксенофобии; </w:t>
      </w:r>
      <w:r w:rsidR="005B119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программ </w:t>
      </w:r>
      <w:r w:rsidR="00530638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помощ</w:t>
      </w:r>
      <w:r w:rsidR="005B119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</w:t>
      </w:r>
      <w:r w:rsidR="00530638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представителям </w:t>
      </w:r>
      <w:r w:rsidR="00A844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молодёж</w:t>
      </w:r>
      <w:r w:rsidR="00530638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 в трудной</w:t>
      </w:r>
      <w:r w:rsidR="005B119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жизненной ситуации; эффективных программ </w:t>
      </w:r>
      <w:proofErr w:type="spellStart"/>
      <w:r w:rsidR="005B119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ресоциализации</w:t>
      </w:r>
      <w:proofErr w:type="spellEnd"/>
      <w:r w:rsidR="00530638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бывших молодых заключенных;</w:t>
      </w:r>
    </w:p>
    <w:p w:rsidR="00687431" w:rsidRPr="00044CC6" w:rsidRDefault="007B4D90" w:rsidP="0055289D">
      <w:pPr>
        <w:shd w:val="clear" w:color="auto" w:fill="FFFFFF" w:themeFill="background1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д) </w:t>
      </w:r>
      <w:r w:rsidR="008B5DD9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реализация программ по сохранению традиционной культуры народов страны (фольклора, этнографии, и</w:t>
      </w:r>
      <w:r w:rsidR="000E477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стории) и традиционных ремёсел</w:t>
      </w:r>
      <w:r w:rsidR="008B5DD9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целях развития связей </w:t>
      </w:r>
      <w:r w:rsidR="00687431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между поколениями;</w:t>
      </w:r>
    </w:p>
    <w:p w:rsidR="00687431" w:rsidRPr="00044CC6" w:rsidRDefault="00687431" w:rsidP="0055289D">
      <w:pPr>
        <w:shd w:val="clear" w:color="auto" w:fill="FFFFFF" w:themeFill="background1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е) развитие всех моделей </w:t>
      </w:r>
      <w:r w:rsidR="00A844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молодёж</w:t>
      </w: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ного самоуправления и самоорганизации в ученических, студенческих, трудовых коллективах по месту жительства; </w:t>
      </w:r>
    </w:p>
    <w:p w:rsidR="00687431" w:rsidRPr="00044CC6" w:rsidRDefault="00687431" w:rsidP="0055289D">
      <w:pPr>
        <w:shd w:val="clear" w:color="auto" w:fill="FFFFFF" w:themeFill="background1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ж) популяризация с использованием программ общественных объединений и социальной рекламы общественных ценностей, таких как здоровье, труд, семья, </w:t>
      </w: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толерантность, права человека, патриотизм, служение Отечеству, ответственность, активная жизненная и гражданская позиция; </w:t>
      </w:r>
    </w:p>
    <w:p w:rsidR="00687431" w:rsidRPr="00044CC6" w:rsidRDefault="00687431" w:rsidP="0055289D">
      <w:pPr>
        <w:shd w:val="clear" w:color="auto" w:fill="FFFFFF" w:themeFill="background1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з) поддержка программ формирования единой российской гражданской нации, национально-государственной идентичности, воспитание толерантности к представителям различных этносов, межнационального сотрудничества; </w:t>
      </w:r>
    </w:p>
    <w:p w:rsidR="00687431" w:rsidRPr="00044CC6" w:rsidRDefault="00687431" w:rsidP="0055289D">
      <w:pPr>
        <w:shd w:val="clear" w:color="auto" w:fill="FFFFFF" w:themeFill="background1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и) стимулирование интереса </w:t>
      </w:r>
      <w:r w:rsidR="00A844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молодёж</w:t>
      </w: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 к историческому и культурному наследию России, защите окружающей среды </w:t>
      </w:r>
      <w:r w:rsidR="004348E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путём</w:t>
      </w: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развития системы внутреннего туризма, межрегиональных </w:t>
      </w:r>
      <w:r w:rsidR="00A844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молодёж</w:t>
      </w: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ных обменов, поддержки участия </w:t>
      </w:r>
      <w:r w:rsidR="00A844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молодёж</w:t>
      </w: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 в реализации проектов экологических организаций, деятельности по рест</w:t>
      </w:r>
      <w:r w:rsidR="000E477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аврации исторических памятников;</w:t>
      </w: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5C3AFD" w:rsidRPr="00044CC6" w:rsidRDefault="00C867F0" w:rsidP="0055289D">
      <w:pPr>
        <w:shd w:val="clear" w:color="auto" w:fill="FFFFFF" w:themeFill="background1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к) </w:t>
      </w:r>
      <w:r w:rsidR="005C3AFD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создание системы поиска и персональной поддержки молодых талантов в сфере научно-технического творчества, культуры, искусства; </w:t>
      </w:r>
    </w:p>
    <w:p w:rsidR="00C867F0" w:rsidRPr="00044CC6" w:rsidRDefault="004D3D5A" w:rsidP="0055289D">
      <w:pPr>
        <w:pStyle w:val="3"/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л) поддержка</w:t>
      </w:r>
      <w:r w:rsidR="00C867F0" w:rsidRPr="00044CC6">
        <w:rPr>
          <w:rFonts w:ascii="Times New Roman" w:hAnsi="Times New Roman"/>
          <w:color w:val="000000" w:themeColor="text1"/>
          <w:sz w:val="26"/>
          <w:szCs w:val="26"/>
        </w:rPr>
        <w:t xml:space="preserve"> создания международных </w:t>
      </w:r>
      <w:r w:rsidR="00A84424">
        <w:rPr>
          <w:rFonts w:ascii="Times New Roman" w:hAnsi="Times New Roman"/>
          <w:color w:val="000000" w:themeColor="text1"/>
          <w:sz w:val="26"/>
          <w:szCs w:val="26"/>
        </w:rPr>
        <w:t>молодёж</w:t>
      </w:r>
      <w:r w:rsidR="00C867F0" w:rsidRPr="00044CC6">
        <w:rPr>
          <w:rFonts w:ascii="Times New Roman" w:hAnsi="Times New Roman"/>
          <w:color w:val="000000" w:themeColor="text1"/>
          <w:sz w:val="26"/>
          <w:szCs w:val="26"/>
        </w:rPr>
        <w:t xml:space="preserve">ных организаций, участия российской </w:t>
      </w:r>
      <w:r w:rsidR="00A84424">
        <w:rPr>
          <w:rFonts w:ascii="Times New Roman" w:hAnsi="Times New Roman"/>
          <w:color w:val="000000" w:themeColor="text1"/>
          <w:sz w:val="26"/>
          <w:szCs w:val="26"/>
        </w:rPr>
        <w:t>молодёж</w:t>
      </w:r>
      <w:r w:rsidR="00C867F0" w:rsidRPr="00044CC6">
        <w:rPr>
          <w:rFonts w:ascii="Times New Roman" w:hAnsi="Times New Roman"/>
          <w:color w:val="000000" w:themeColor="text1"/>
          <w:sz w:val="26"/>
          <w:szCs w:val="26"/>
        </w:rPr>
        <w:t xml:space="preserve">и и </w:t>
      </w:r>
      <w:r w:rsidR="00A84424">
        <w:rPr>
          <w:rFonts w:ascii="Times New Roman" w:hAnsi="Times New Roman"/>
          <w:color w:val="000000" w:themeColor="text1"/>
          <w:sz w:val="26"/>
          <w:szCs w:val="26"/>
        </w:rPr>
        <w:t>молодёж</w:t>
      </w:r>
      <w:r w:rsidR="00C867F0" w:rsidRPr="00044CC6">
        <w:rPr>
          <w:rFonts w:ascii="Times New Roman" w:hAnsi="Times New Roman"/>
          <w:color w:val="000000" w:themeColor="text1"/>
          <w:sz w:val="26"/>
          <w:szCs w:val="26"/>
        </w:rPr>
        <w:t xml:space="preserve">ных объединений в международных структурах, в работе международных форумов, конференций, фестивалей, содействие в реализации программ двухсторонних </w:t>
      </w:r>
      <w:r w:rsidR="00A84424">
        <w:rPr>
          <w:rFonts w:ascii="Times New Roman" w:hAnsi="Times New Roman"/>
          <w:color w:val="000000" w:themeColor="text1"/>
          <w:sz w:val="26"/>
          <w:szCs w:val="26"/>
        </w:rPr>
        <w:t>молодёж</w:t>
      </w:r>
      <w:r w:rsidR="00C867F0" w:rsidRPr="00044CC6">
        <w:rPr>
          <w:rFonts w:ascii="Times New Roman" w:hAnsi="Times New Roman"/>
          <w:color w:val="000000" w:themeColor="text1"/>
          <w:sz w:val="26"/>
          <w:szCs w:val="26"/>
        </w:rPr>
        <w:t xml:space="preserve">ных обменов, развитие связей с </w:t>
      </w:r>
      <w:r w:rsidR="00A84424">
        <w:rPr>
          <w:rFonts w:ascii="Times New Roman" w:hAnsi="Times New Roman"/>
          <w:color w:val="000000" w:themeColor="text1"/>
          <w:sz w:val="26"/>
          <w:szCs w:val="26"/>
        </w:rPr>
        <w:t>молодёж</w:t>
      </w:r>
      <w:r w:rsidR="00C867F0" w:rsidRPr="00044CC6">
        <w:rPr>
          <w:rFonts w:ascii="Times New Roman" w:hAnsi="Times New Roman"/>
          <w:color w:val="000000" w:themeColor="text1"/>
          <w:sz w:val="26"/>
          <w:szCs w:val="26"/>
        </w:rPr>
        <w:t>ными организациями соотечественников за рубежом.</w:t>
      </w:r>
    </w:p>
    <w:p w:rsidR="00483741" w:rsidRPr="00044CC6" w:rsidRDefault="00483741" w:rsidP="0055289D">
      <w:pPr>
        <w:shd w:val="clear" w:color="auto" w:fill="FFFFFF" w:themeFill="background1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95E34" w:rsidRPr="00044CC6" w:rsidRDefault="00EB02CF" w:rsidP="0055289D">
      <w:pPr>
        <w:shd w:val="clear" w:color="auto" w:fill="FFFFFF" w:themeFill="background1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22</w:t>
      </w:r>
      <w:r w:rsidR="007B4D90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195E34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Задачи в области </w:t>
      </w:r>
      <w:r w:rsidR="00F66008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информационного обеспечения реализации государственной </w:t>
      </w:r>
      <w:r w:rsidR="00A844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молодёж</w:t>
      </w:r>
      <w:r w:rsidR="00F66008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ной политики Российской Федерации</w:t>
      </w:r>
      <w:r w:rsidR="00195E34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включают в себя:</w:t>
      </w:r>
    </w:p>
    <w:p w:rsidR="00E64565" w:rsidRPr="00044CC6" w:rsidRDefault="00E64565" w:rsidP="0055289D">
      <w:pPr>
        <w:shd w:val="clear" w:color="auto" w:fill="FFFFFF" w:themeFill="background1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а) формирование и совершенствование мер стимулирования государственных, муниципальных и негосударственных теле- и радиокомпаний, печатных средств массовой информации, журналистов, освещающих вопросы реализации государственной </w:t>
      </w:r>
      <w:r w:rsidR="00A844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молодёж</w:t>
      </w: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ной политики Российской Федерации, включая поддержку проектов, направленных на реализацию целей и задач настоящ</w:t>
      </w:r>
      <w:r w:rsidR="00F40C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их Основ; </w:t>
      </w:r>
      <w:proofErr w:type="gramEnd"/>
    </w:p>
    <w:p w:rsidR="00E64565" w:rsidRPr="00044CC6" w:rsidRDefault="00E64565" w:rsidP="0055289D">
      <w:pPr>
        <w:shd w:val="clear" w:color="auto" w:fill="FFFFFF" w:themeFill="background1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б) распространение рекламной и промышленной продукции, производство и разм</w:t>
      </w:r>
      <w:r w:rsidR="004D3D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еще</w:t>
      </w: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ние в тел</w:t>
      </w:r>
      <w:proofErr w:type="gramStart"/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е-</w:t>
      </w:r>
      <w:proofErr w:type="gramEnd"/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радиоэфире роликов социальной рекламы и иной видеопродукции, поддержка создания тематических радио- и телепередач, газетных и журнальных рубрик, интернет-проектов, направленных на реализацию целей и задач государственной </w:t>
      </w:r>
      <w:r w:rsidR="00A844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молодёж</w:t>
      </w: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ной политики Российской Федерации; </w:t>
      </w:r>
    </w:p>
    <w:p w:rsidR="00AA570E" w:rsidRPr="00044CC6" w:rsidRDefault="00E64565" w:rsidP="004D3D5A">
      <w:pPr>
        <w:shd w:val="clear" w:color="auto" w:fill="FFFFFF" w:themeFill="background1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в) </w:t>
      </w:r>
      <w:r w:rsidR="00AA570E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расширение практики социологических исследований и мониторингов положения </w:t>
      </w:r>
      <w:r w:rsidR="00A84424">
        <w:rPr>
          <w:rFonts w:ascii="Times New Roman" w:hAnsi="Times New Roman" w:cs="Times New Roman"/>
          <w:color w:val="000000" w:themeColor="text1"/>
          <w:sz w:val="26"/>
          <w:szCs w:val="26"/>
        </w:rPr>
        <w:t>молодёж</w:t>
      </w:r>
      <w:r w:rsidR="00AA570E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в Российской Федерации, подготовку ежегодных докладов о положении </w:t>
      </w:r>
      <w:r w:rsidR="00A84424">
        <w:rPr>
          <w:rFonts w:ascii="Times New Roman" w:hAnsi="Times New Roman" w:cs="Times New Roman"/>
          <w:color w:val="000000" w:themeColor="text1"/>
          <w:sz w:val="26"/>
          <w:szCs w:val="26"/>
        </w:rPr>
        <w:t>молодёж</w:t>
      </w:r>
      <w:r w:rsidR="00AA570E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и реализации </w:t>
      </w:r>
      <w:r w:rsidR="00A84424">
        <w:rPr>
          <w:rFonts w:ascii="Times New Roman" w:hAnsi="Times New Roman" w:cs="Times New Roman"/>
          <w:color w:val="000000" w:themeColor="text1"/>
          <w:sz w:val="26"/>
          <w:szCs w:val="26"/>
        </w:rPr>
        <w:t>молодёж</w:t>
      </w:r>
      <w:r w:rsidR="00AA570E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ной политики в Российской Федерации, регулярное проведение общероссийских, межрегиональных, региональных научно-практических, учебно-методических конференций, семинаров по проблемам реализации </w:t>
      </w:r>
      <w:r w:rsidR="004D3D5A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государственной </w:t>
      </w:r>
      <w:r w:rsidR="004D3D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молодёж</w:t>
      </w:r>
      <w:r w:rsidR="004D3D5A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ной политики Российской Федерации</w:t>
      </w:r>
      <w:r w:rsidR="00AA570E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E64565" w:rsidRPr="00044CC6" w:rsidRDefault="00AA570E" w:rsidP="0055289D">
      <w:pPr>
        <w:shd w:val="clear" w:color="auto" w:fill="FFFFFF" w:themeFill="background1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г) </w:t>
      </w:r>
      <w:r w:rsidR="00E64565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организация и проведение конкурсов на лучшее осв</w:t>
      </w:r>
      <w:r w:rsidR="004D3D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еще</w:t>
      </w:r>
      <w:r w:rsidR="00E64565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ние в средствах массовой информации вопросов осуществления </w:t>
      </w:r>
      <w:r w:rsidR="00A844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молодёж</w:t>
      </w:r>
      <w:r w:rsidR="00E64565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ной политики; </w:t>
      </w:r>
    </w:p>
    <w:p w:rsidR="00E64565" w:rsidRPr="00044CC6" w:rsidRDefault="00AA570E" w:rsidP="0055289D">
      <w:pPr>
        <w:shd w:val="clear" w:color="auto" w:fill="FFFFFF" w:themeFill="background1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</w:t>
      </w:r>
      <w:r w:rsidR="00E64565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 выступление в средствах массовой информации руководителей государственных и муниципальных органов, представителей институтов гражданского общества, общественных объединений и религиозных организаций </w:t>
      </w:r>
      <w:r w:rsidR="00E64565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по актуальным вопросам, связанным с реализацией государственной </w:t>
      </w:r>
      <w:r w:rsidR="00A844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молодёж</w:t>
      </w:r>
      <w:r w:rsidR="00E64565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ной политики Российской Федерации;</w:t>
      </w:r>
    </w:p>
    <w:p w:rsidR="00E64565" w:rsidRPr="00044CC6" w:rsidRDefault="00AA570E" w:rsidP="0055289D">
      <w:pPr>
        <w:shd w:val="clear" w:color="auto" w:fill="FFFFFF" w:themeFill="background1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</w:t>
      </w:r>
      <w:r w:rsidR="00E64565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 формирование эффективных механизмов информирования широких масс </w:t>
      </w:r>
      <w:r w:rsidR="00A844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молодёж</w:t>
      </w:r>
      <w:r w:rsidR="00E64565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 о целях, направлениях, отдельных мероприятиях </w:t>
      </w:r>
      <w:r w:rsidR="00A844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молодёж</w:t>
      </w:r>
      <w:r w:rsidR="00E64565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ной политики всех уровне</w:t>
      </w:r>
      <w:r w:rsidR="00AE4FA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й</w:t>
      </w: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DF65D5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E64565" w:rsidRPr="00044CC6" w:rsidRDefault="00E64565" w:rsidP="0055289D">
      <w:pPr>
        <w:shd w:val="clear" w:color="auto" w:fill="FFFFFF" w:themeFill="background1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A7962" w:rsidRPr="00044CC6" w:rsidRDefault="00EB02CF" w:rsidP="0055289D">
      <w:pPr>
        <w:shd w:val="clear" w:color="auto" w:fill="FFFFFF" w:themeFill="background1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23</w:t>
      </w:r>
      <w:r w:rsidR="007B4D90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FA7962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Задачи по совершенствованию взаимодействия государственных и муниципальных органов с институтами гражданского общества, </w:t>
      </w:r>
      <w:proofErr w:type="gramStart"/>
      <w:r w:rsidR="00FA7962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бизнес-сообществом</w:t>
      </w:r>
      <w:proofErr w:type="gramEnd"/>
      <w:r w:rsidR="00FA7962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некоммерческим сектором в сфере реализации государственной </w:t>
      </w:r>
      <w:r w:rsidR="00A844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молодёж</w:t>
      </w:r>
      <w:r w:rsidR="00FA7962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ной полит</w:t>
      </w:r>
      <w:r w:rsidR="00AF4C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ики и максимизации личностного</w:t>
      </w:r>
      <w:r w:rsidR="00FA7962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потенциала </w:t>
      </w:r>
      <w:r w:rsidR="00A844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молодёж</w:t>
      </w:r>
      <w:r w:rsidR="00FA7962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и:</w:t>
      </w:r>
    </w:p>
    <w:p w:rsidR="00FA7962" w:rsidRPr="00044CC6" w:rsidRDefault="00FA7962" w:rsidP="0055289D">
      <w:pPr>
        <w:shd w:val="clear" w:color="auto" w:fill="FFFFFF" w:themeFill="background1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а) </w:t>
      </w:r>
      <w:r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поддержка деятельности </w:t>
      </w:r>
      <w:r w:rsidR="00A84424">
        <w:rPr>
          <w:rFonts w:ascii="Times New Roman" w:hAnsi="Times New Roman" w:cs="Times New Roman"/>
          <w:color w:val="000000" w:themeColor="text1"/>
          <w:sz w:val="26"/>
          <w:szCs w:val="26"/>
        </w:rPr>
        <w:t>молодёж</w:t>
      </w:r>
      <w:r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ных общественных объединений, ассоциаций, движений как важного средства выявления и удовлетворения потребностей </w:t>
      </w:r>
      <w:r w:rsidR="00A84424">
        <w:rPr>
          <w:rFonts w:ascii="Times New Roman" w:hAnsi="Times New Roman" w:cs="Times New Roman"/>
          <w:color w:val="000000" w:themeColor="text1"/>
          <w:sz w:val="26"/>
          <w:szCs w:val="26"/>
        </w:rPr>
        <w:t>молодёж</w:t>
      </w:r>
      <w:r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и, максимизации человеческого потенциала </w:t>
      </w:r>
      <w:r w:rsidR="00A84424">
        <w:rPr>
          <w:rFonts w:ascii="Times New Roman" w:hAnsi="Times New Roman" w:cs="Times New Roman"/>
          <w:color w:val="000000" w:themeColor="text1"/>
          <w:sz w:val="26"/>
          <w:szCs w:val="26"/>
        </w:rPr>
        <w:t>молодёж</w:t>
      </w:r>
      <w:r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и, обеспечения реализации настоящ</w:t>
      </w:r>
      <w:r w:rsidR="00F40CA6">
        <w:rPr>
          <w:rFonts w:ascii="Times New Roman" w:hAnsi="Times New Roman" w:cs="Times New Roman"/>
          <w:color w:val="000000" w:themeColor="text1"/>
          <w:sz w:val="26"/>
          <w:szCs w:val="26"/>
        </w:rPr>
        <w:t>их Основ</w:t>
      </w:r>
      <w:r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FA7962" w:rsidRPr="00044CC6" w:rsidRDefault="00FA7962" w:rsidP="0055289D">
      <w:pPr>
        <w:shd w:val="clear" w:color="auto" w:fill="FFFFFF" w:themeFill="background1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б) </w:t>
      </w:r>
      <w:r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усиление общественного контроля деятельности государственных органов и органов местного самоуправления по реализации государственной </w:t>
      </w:r>
      <w:r w:rsidR="00A84424">
        <w:rPr>
          <w:rFonts w:ascii="Times New Roman" w:hAnsi="Times New Roman" w:cs="Times New Roman"/>
          <w:color w:val="000000" w:themeColor="text1"/>
          <w:sz w:val="26"/>
          <w:szCs w:val="26"/>
        </w:rPr>
        <w:t>молодёж</w:t>
      </w:r>
      <w:r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ной политики Российской Федерации;</w:t>
      </w: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FA7962" w:rsidRPr="00044CC6" w:rsidRDefault="00FA7962" w:rsidP="0055289D">
      <w:pPr>
        <w:shd w:val="clear" w:color="auto" w:fill="FFFFFF" w:themeFill="background1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в) </w:t>
      </w:r>
      <w:r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совершенствование механизмов взаимодействия представителей органов государственной власти, местного самоуправления и </w:t>
      </w:r>
      <w:r w:rsidR="00A84424">
        <w:rPr>
          <w:rFonts w:ascii="Times New Roman" w:hAnsi="Times New Roman" w:cs="Times New Roman"/>
          <w:color w:val="000000" w:themeColor="text1"/>
          <w:sz w:val="26"/>
          <w:szCs w:val="26"/>
        </w:rPr>
        <w:t>молодёж</w:t>
      </w:r>
      <w:r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ных совещательных организаций (</w:t>
      </w:r>
      <w:r w:rsidR="00A84424">
        <w:rPr>
          <w:rFonts w:ascii="Times New Roman" w:hAnsi="Times New Roman" w:cs="Times New Roman"/>
          <w:color w:val="000000" w:themeColor="text1"/>
          <w:sz w:val="26"/>
          <w:szCs w:val="26"/>
        </w:rPr>
        <w:t>молодёж</w:t>
      </w:r>
      <w:r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ных правительств, парламентов, общественных палат);</w:t>
      </w: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FA7962" w:rsidRPr="00044CC6" w:rsidRDefault="00FA7962" w:rsidP="0055289D">
      <w:pPr>
        <w:shd w:val="clear" w:color="auto" w:fill="FFFFFF" w:themeFill="background1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г) </w:t>
      </w:r>
      <w:r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организация системного взаимодействия государства с </w:t>
      </w:r>
      <w:r w:rsidR="00A84424">
        <w:rPr>
          <w:rFonts w:ascii="Times New Roman" w:hAnsi="Times New Roman" w:cs="Times New Roman"/>
          <w:color w:val="000000" w:themeColor="text1"/>
          <w:sz w:val="26"/>
          <w:szCs w:val="26"/>
        </w:rPr>
        <w:t>молодёж</w:t>
      </w:r>
      <w:r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ными общественными объединениями (обратной связи) в процессе формирования и реализации государственной </w:t>
      </w:r>
      <w:r w:rsidR="00A84424">
        <w:rPr>
          <w:rFonts w:ascii="Times New Roman" w:hAnsi="Times New Roman" w:cs="Times New Roman"/>
          <w:color w:val="000000" w:themeColor="text1"/>
          <w:sz w:val="26"/>
          <w:szCs w:val="26"/>
        </w:rPr>
        <w:t>молодёж</w:t>
      </w:r>
      <w:r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ной политики, а также выработки и реализации управленческих решений, затрагивающих интересы </w:t>
      </w:r>
      <w:r w:rsidR="00A84424">
        <w:rPr>
          <w:rFonts w:ascii="Times New Roman" w:hAnsi="Times New Roman" w:cs="Times New Roman"/>
          <w:color w:val="000000" w:themeColor="text1"/>
          <w:sz w:val="26"/>
          <w:szCs w:val="26"/>
        </w:rPr>
        <w:t>молодёж</w:t>
      </w:r>
      <w:r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и;</w:t>
      </w:r>
    </w:p>
    <w:p w:rsidR="00E64565" w:rsidRPr="00044CC6" w:rsidRDefault="00FA7962" w:rsidP="0055289D">
      <w:pPr>
        <w:shd w:val="clear" w:color="auto" w:fill="FFFFFF" w:themeFill="background1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д) </w:t>
      </w:r>
      <w:r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создание и поддержка деятельности </w:t>
      </w:r>
      <w:r w:rsidR="00A84424">
        <w:rPr>
          <w:rFonts w:ascii="Times New Roman" w:hAnsi="Times New Roman" w:cs="Times New Roman"/>
          <w:color w:val="000000" w:themeColor="text1"/>
          <w:sz w:val="26"/>
          <w:szCs w:val="26"/>
        </w:rPr>
        <w:t>молодёж</w:t>
      </w:r>
      <w:r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ных общественно-государственных организаций.</w:t>
      </w:r>
    </w:p>
    <w:p w:rsidR="00B23EBF" w:rsidRPr="00044CC6" w:rsidRDefault="00B23EBF" w:rsidP="0055289D">
      <w:pPr>
        <w:pStyle w:val="s1"/>
        <w:shd w:val="clear" w:color="auto" w:fill="FFFFFF" w:themeFill="background1"/>
        <w:spacing w:before="0" w:beforeAutospacing="0" w:after="120" w:afterAutospacing="0"/>
        <w:ind w:firstLine="720"/>
        <w:jc w:val="both"/>
        <w:rPr>
          <w:color w:val="000000" w:themeColor="text1"/>
          <w:sz w:val="26"/>
          <w:szCs w:val="26"/>
        </w:rPr>
      </w:pPr>
    </w:p>
    <w:p w:rsidR="00382BCA" w:rsidRPr="00044CC6" w:rsidRDefault="00B23EBF" w:rsidP="00EB02CF">
      <w:pPr>
        <w:shd w:val="clear" w:color="auto" w:fill="FFFFFF" w:themeFill="background1"/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44CC6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V</w:t>
      </w:r>
      <w:r w:rsidRPr="00044CC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r w:rsidR="00B86461" w:rsidRPr="00044CC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ПРИОРИТЕТНЫЕ </w:t>
      </w:r>
      <w:r w:rsidRPr="00044CC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ИНСТРУМЕНТЫ </w:t>
      </w:r>
      <w:r w:rsidR="00823169" w:rsidRPr="00044CC6">
        <w:rPr>
          <w:rFonts w:ascii="Times New Roman" w:hAnsi="Times New Roman" w:cs="Times New Roman"/>
          <w:b/>
          <w:color w:val="000000" w:themeColor="text1"/>
          <w:sz w:val="26"/>
          <w:szCs w:val="26"/>
        </w:rPr>
        <w:br/>
      </w:r>
      <w:r w:rsidRPr="00044CC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РЕАЛИЗАЦИИ </w:t>
      </w:r>
      <w:r w:rsidR="00F40CA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ОСНОВ</w:t>
      </w:r>
    </w:p>
    <w:p w:rsidR="008D51F6" w:rsidRPr="00044CC6" w:rsidRDefault="00EB02CF" w:rsidP="0055289D">
      <w:pPr>
        <w:shd w:val="clear" w:color="auto" w:fill="FFFFFF" w:themeFill="background1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24</w:t>
      </w:r>
      <w:r w:rsidR="008D51F6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8D51F6" w:rsidRPr="00044CC6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 Инструменты в области кадрового обеспечения реализации </w:t>
      </w:r>
      <w:r w:rsidR="00A84424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молодёж</w:t>
      </w:r>
      <w:r w:rsidR="008D51F6" w:rsidRPr="00044CC6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ной политики</w:t>
      </w:r>
      <w:r w:rsidR="008D51F6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p w:rsidR="00B86461" w:rsidRPr="00044CC6" w:rsidRDefault="008D51F6" w:rsidP="0055289D">
      <w:pPr>
        <w:shd w:val="clear" w:color="auto" w:fill="FFFFFF" w:themeFill="background1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а) </w:t>
      </w:r>
      <w:r w:rsidR="00B86461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формирование государственного заказа на подготовку специалистов в сфере </w:t>
      </w:r>
      <w:r w:rsidR="00BB2DCB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организации </w:t>
      </w:r>
      <w:r w:rsidR="00B86461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работы с </w:t>
      </w:r>
      <w:r w:rsidR="00A844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молодёж</w:t>
      </w:r>
      <w:r w:rsidR="00B86461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ью, государственной </w:t>
      </w:r>
      <w:r w:rsidR="00A844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молодёж</w:t>
      </w:r>
      <w:r w:rsidR="00B86461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ной политики, развитие взаимодействия </w:t>
      </w:r>
      <w:r w:rsidR="00B72BC6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</w:t>
      </w:r>
      <w:r w:rsidR="00B86461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негосударственными организациями по подготовке и переподготовк</w:t>
      </w:r>
      <w:r w:rsidR="00B72BC6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</w:t>
      </w:r>
      <w:r w:rsidR="00B86461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данных специалистов; </w:t>
      </w:r>
    </w:p>
    <w:p w:rsidR="00711EB0" w:rsidRPr="00044CC6" w:rsidRDefault="00B86461" w:rsidP="0055289D">
      <w:pPr>
        <w:shd w:val="clear" w:color="auto" w:fill="FFFFFF" w:themeFill="background1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б) </w:t>
      </w:r>
      <w:r w:rsidR="00711EB0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модернизация и развитие программ подготовки работников сферы государственной </w:t>
      </w:r>
      <w:r w:rsidR="00A844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молодёж</w:t>
      </w: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ной политики</w:t>
      </w:r>
      <w:r w:rsidR="00711EB0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направления подготовки бакалавров и магистров «организация работы с </w:t>
      </w:r>
      <w:r w:rsidR="00A844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молодёж</w:t>
      </w:r>
      <w:r w:rsidR="00711EB0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ью», смежных направлений подготовки </w:t>
      </w: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сфере </w:t>
      </w:r>
      <w:r w:rsidR="00711EB0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социальн</w:t>
      </w: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ой работы и педагогики</w:t>
      </w:r>
      <w:r w:rsidR="00711EB0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; </w:t>
      </w:r>
    </w:p>
    <w:p w:rsidR="00B23EBF" w:rsidRPr="00044CC6" w:rsidRDefault="00B86461" w:rsidP="0055289D">
      <w:pPr>
        <w:shd w:val="clear" w:color="auto" w:fill="FFFFFF" w:themeFill="background1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</w:t>
      </w:r>
      <w:r w:rsidR="00711EB0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 </w:t>
      </w: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развитие</w:t>
      </w:r>
      <w:r w:rsidR="00C16DF2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программ и организация </w:t>
      </w:r>
      <w:proofErr w:type="gramStart"/>
      <w:r w:rsidR="00C16DF2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переподготовки сотрудников органов исполнительной власти субъектов Российской</w:t>
      </w:r>
      <w:proofErr w:type="gramEnd"/>
      <w:r w:rsidR="00C16DF2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Федерации, уполномоченных в сфере </w:t>
      </w:r>
      <w:r w:rsidR="00A844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молодёж</w:t>
      </w:r>
      <w:r w:rsidR="0044470A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ной политики;</w:t>
      </w:r>
      <w:r w:rsidR="00C16DF2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44470A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сотрудников кадровых отделов предприятий, а также </w:t>
      </w:r>
      <w:r w:rsidR="0044470A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сотрудников общественных организаций, ведущих работу с </w:t>
      </w:r>
      <w:r w:rsidR="00A844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молодёж</w:t>
      </w:r>
      <w:r w:rsidR="0044470A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ью;</w:t>
      </w:r>
      <w:r w:rsidR="00C16DF2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учителей</w:t>
      </w:r>
      <w:r w:rsidR="0044470A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психологов школ, преподавателей ссузов и вузов;</w:t>
      </w:r>
      <w:r w:rsidR="00C16DF2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наставников в области работы с </w:t>
      </w:r>
      <w:r w:rsidR="00A844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молодёж</w:t>
      </w:r>
      <w:r w:rsidR="00C16DF2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ью;</w:t>
      </w:r>
    </w:p>
    <w:p w:rsidR="0044470A" w:rsidRPr="00044CC6" w:rsidRDefault="00B86461" w:rsidP="0055289D">
      <w:pPr>
        <w:shd w:val="clear" w:color="auto" w:fill="FFFFFF" w:themeFill="background1"/>
        <w:spacing w:after="12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</w:t>
      </w:r>
      <w:r w:rsidR="008D51F6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 </w:t>
      </w:r>
      <w:r w:rsidR="0044470A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создание </w:t>
      </w:r>
      <w:r w:rsidR="008B36C2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44470A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рофессиональной ассоциации работников с </w:t>
      </w:r>
      <w:r w:rsidR="00A84424">
        <w:rPr>
          <w:rFonts w:ascii="Times New Roman" w:hAnsi="Times New Roman" w:cs="Times New Roman"/>
          <w:color w:val="000000" w:themeColor="text1"/>
          <w:sz w:val="26"/>
          <w:szCs w:val="26"/>
        </w:rPr>
        <w:t>молодёж</w:t>
      </w:r>
      <w:r w:rsidR="0044470A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ью</w:t>
      </w:r>
      <w:r w:rsidR="008D51F6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под эгидой Федерального агентства по делам </w:t>
      </w:r>
      <w:r w:rsidR="00A84424">
        <w:rPr>
          <w:rFonts w:ascii="Times New Roman" w:hAnsi="Times New Roman" w:cs="Times New Roman"/>
          <w:color w:val="000000" w:themeColor="text1"/>
          <w:sz w:val="26"/>
          <w:szCs w:val="26"/>
        </w:rPr>
        <w:t>молодёж</w:t>
      </w:r>
      <w:r w:rsidR="008D51F6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16384B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; регулярное проведение на</w:t>
      </w:r>
      <w:r w:rsidR="00A844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её </w:t>
      </w:r>
      <w:r w:rsidR="0016384B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основе мероприятий по обмену опытом среди работников с </w:t>
      </w:r>
      <w:r w:rsidR="00A84424">
        <w:rPr>
          <w:rFonts w:ascii="Times New Roman" w:hAnsi="Times New Roman" w:cs="Times New Roman"/>
          <w:color w:val="000000" w:themeColor="text1"/>
          <w:sz w:val="26"/>
          <w:szCs w:val="26"/>
        </w:rPr>
        <w:t>молодёж</w:t>
      </w:r>
      <w:r w:rsidR="0016384B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ью, выявлению на</w:t>
      </w:r>
      <w:r w:rsidR="00D34C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иболее эффективных практик и их </w:t>
      </w:r>
      <w:r w:rsidR="00711EB0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тиражированию и распространению.</w:t>
      </w:r>
    </w:p>
    <w:p w:rsidR="00C16DF2" w:rsidRPr="00044CC6" w:rsidRDefault="00EB02CF" w:rsidP="0055289D">
      <w:pPr>
        <w:shd w:val="clear" w:color="auto" w:fill="FFFFFF" w:themeFill="background1"/>
        <w:spacing w:after="12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25</w:t>
      </w:r>
      <w:r w:rsidR="008D51F6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BB2DCB" w:rsidRPr="00044CC6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Инструменты по </w:t>
      </w:r>
      <w:r w:rsidR="00466319" w:rsidRPr="00044CC6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повышению эффективности управления реализацией государственной </w:t>
      </w:r>
      <w:r w:rsidR="00A84424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молодёж</w:t>
      </w:r>
      <w:r w:rsidR="00466319" w:rsidRPr="00044CC6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ной политики, </w:t>
      </w:r>
      <w:r w:rsidR="00BB2DCB" w:rsidRPr="00044CC6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формированию и реализации проектов различного уровня</w:t>
      </w:r>
      <w:r w:rsidR="006653C0" w:rsidRPr="00044CC6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:</w:t>
      </w:r>
    </w:p>
    <w:p w:rsidR="00AD5A37" w:rsidRPr="00044CC6" w:rsidRDefault="00AD5A37" w:rsidP="0055289D">
      <w:pPr>
        <w:shd w:val="clear" w:color="auto" w:fill="FFFFFF" w:themeFill="background1"/>
        <w:spacing w:after="12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а) разработка государственных проектов федерального уровня, в том числе носящих межведомственный характер, направленных на реализацию приоритетных направлений </w:t>
      </w:r>
      <w:r w:rsidR="00A84424">
        <w:rPr>
          <w:rFonts w:ascii="Times New Roman" w:hAnsi="Times New Roman" w:cs="Times New Roman"/>
          <w:color w:val="000000" w:themeColor="text1"/>
          <w:sz w:val="26"/>
          <w:szCs w:val="26"/>
        </w:rPr>
        <w:t>молодёж</w:t>
      </w:r>
      <w:r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ной политики, перечисленных в настоящ</w:t>
      </w:r>
      <w:r w:rsidR="00F40CA6">
        <w:rPr>
          <w:rFonts w:ascii="Times New Roman" w:hAnsi="Times New Roman" w:cs="Times New Roman"/>
          <w:color w:val="000000" w:themeColor="text1"/>
          <w:sz w:val="26"/>
          <w:szCs w:val="26"/>
        </w:rPr>
        <w:t>их Основах</w:t>
      </w:r>
      <w:r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; при разработке проектов должен учитываться наиболее эффективный российский и международный опыт в развитии чел</w:t>
      </w:r>
      <w:r w:rsidR="00711EB0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овеческого потенциала </w:t>
      </w:r>
      <w:r w:rsidR="00A84424">
        <w:rPr>
          <w:rFonts w:ascii="Times New Roman" w:hAnsi="Times New Roman" w:cs="Times New Roman"/>
          <w:color w:val="000000" w:themeColor="text1"/>
          <w:sz w:val="26"/>
          <w:szCs w:val="26"/>
        </w:rPr>
        <w:t>молодёж</w:t>
      </w:r>
      <w:r w:rsidR="00711EB0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и;</w:t>
      </w:r>
    </w:p>
    <w:p w:rsidR="00466319" w:rsidRPr="00044CC6" w:rsidRDefault="00466319" w:rsidP="00D34C89">
      <w:pPr>
        <w:shd w:val="clear" w:color="auto" w:fill="FFFFFF" w:themeFill="background1"/>
        <w:spacing w:after="12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б) </w:t>
      </w:r>
      <w:r w:rsidR="00D34C89">
        <w:rPr>
          <w:rFonts w:ascii="Times New Roman" w:hAnsi="Times New Roman" w:cs="Times New Roman"/>
          <w:color w:val="000000" w:themeColor="text1"/>
          <w:sz w:val="26"/>
          <w:szCs w:val="26"/>
        </w:rPr>
        <w:t>разработка инструментар</w:t>
      </w:r>
      <w:r w:rsidR="00D34C89" w:rsidRPr="00405784">
        <w:rPr>
          <w:rFonts w:ascii="Times New Roman" w:hAnsi="Times New Roman" w:cs="Times New Roman"/>
          <w:color w:val="000000" w:themeColor="text1"/>
          <w:sz w:val="26"/>
          <w:szCs w:val="26"/>
        </w:rPr>
        <w:t>ия для осуществления межведомственной и межрегиональной</w:t>
      </w:r>
      <w:r w:rsidR="00BF4D63" w:rsidRPr="0040578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координаци</w:t>
      </w:r>
      <w:r w:rsidR="00D34C89" w:rsidRPr="00405784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BF4D63" w:rsidRPr="00405784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  <w:r w:rsidR="00BF4D63" w:rsidRPr="00BF4D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формирование системы государственно-общественно</w:t>
      </w:r>
      <w:r w:rsidR="00AF4C0F">
        <w:rPr>
          <w:rFonts w:ascii="Times New Roman" w:hAnsi="Times New Roman" w:cs="Times New Roman"/>
          <w:color w:val="000000" w:themeColor="text1"/>
          <w:sz w:val="26"/>
          <w:szCs w:val="26"/>
        </w:rPr>
        <w:t>го</w:t>
      </w:r>
      <w:r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государственно-частного партнерства в решении задач реализации государственной </w:t>
      </w:r>
      <w:r w:rsidR="00A84424">
        <w:rPr>
          <w:rFonts w:ascii="Times New Roman" w:hAnsi="Times New Roman" w:cs="Times New Roman"/>
          <w:color w:val="000000" w:themeColor="text1"/>
          <w:sz w:val="26"/>
          <w:szCs w:val="26"/>
        </w:rPr>
        <w:t>молодёж</w:t>
      </w:r>
      <w:r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ной политики; </w:t>
      </w:r>
    </w:p>
    <w:p w:rsidR="00620A2A" w:rsidRPr="00044CC6" w:rsidRDefault="00AD5A37" w:rsidP="0055289D">
      <w:pPr>
        <w:shd w:val="clear" w:color="auto" w:fill="FFFFFF" w:themeFill="background1"/>
        <w:spacing w:after="12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="00485642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) с</w:t>
      </w:r>
      <w:r w:rsidR="00620A2A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оздание </w:t>
      </w:r>
      <w:r w:rsidR="00B72BC6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взаимосвязанной </w:t>
      </w:r>
      <w:r w:rsidR="00620A2A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грантовой системы поддержки </w:t>
      </w:r>
      <w:r w:rsidR="00A84424">
        <w:rPr>
          <w:rFonts w:ascii="Times New Roman" w:hAnsi="Times New Roman" w:cs="Times New Roman"/>
          <w:color w:val="000000" w:themeColor="text1"/>
          <w:sz w:val="26"/>
          <w:szCs w:val="26"/>
        </w:rPr>
        <w:t>молодёж</w:t>
      </w:r>
      <w:r w:rsidR="00466319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ных </w:t>
      </w:r>
      <w:r w:rsidR="00620A2A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проектов на конкурсной основе</w:t>
      </w:r>
      <w:r w:rsidR="00B72BC6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, включающ</w:t>
      </w:r>
      <w:r w:rsidR="00466319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ей их согласованное финансирование из бюджетов различных уровней</w:t>
      </w:r>
      <w:r w:rsidR="00620A2A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; формирование </w:t>
      </w:r>
      <w:r w:rsidR="00B72BC6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единой федеральной </w:t>
      </w:r>
      <w:r w:rsidR="00620A2A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экспертной системы и базы экспертов (в первую очередь, из числа </w:t>
      </w:r>
      <w:r w:rsidR="006C5C32">
        <w:rPr>
          <w:rFonts w:ascii="Times New Roman" w:hAnsi="Times New Roman" w:cs="Times New Roman"/>
          <w:color w:val="000000" w:themeColor="text1"/>
          <w:sz w:val="26"/>
          <w:szCs w:val="26"/>
        </w:rPr>
        <w:t>учёных</w:t>
      </w:r>
      <w:r w:rsidR="00620A2A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преподавателей вузов, </w:t>
      </w:r>
      <w:r w:rsidR="00B72BC6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представляющих различные регионы России, </w:t>
      </w:r>
      <w:r w:rsidR="00620A2A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имеющих значительный опыт </w:t>
      </w:r>
      <w:r w:rsidR="00BB2DCB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работы по подготовке специалистов </w:t>
      </w:r>
      <w:r w:rsidR="00620A2A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сфере </w:t>
      </w:r>
      <w:r w:rsidR="00A84424">
        <w:rPr>
          <w:rFonts w:ascii="Times New Roman" w:hAnsi="Times New Roman" w:cs="Times New Roman"/>
          <w:color w:val="000000" w:themeColor="text1"/>
          <w:sz w:val="26"/>
          <w:szCs w:val="26"/>
        </w:rPr>
        <w:t>молодёж</w:t>
      </w:r>
      <w:r w:rsidR="00620A2A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ной политики</w:t>
      </w:r>
      <w:r w:rsidR="00BB2DCB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организации работы с </w:t>
      </w:r>
      <w:r w:rsidR="00A84424">
        <w:rPr>
          <w:rFonts w:ascii="Times New Roman" w:hAnsi="Times New Roman" w:cs="Times New Roman"/>
          <w:color w:val="000000" w:themeColor="text1"/>
          <w:sz w:val="26"/>
          <w:szCs w:val="26"/>
        </w:rPr>
        <w:t>молодёж</w:t>
      </w:r>
      <w:r w:rsidR="00BB2DCB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ью, ведущих исследования по данной тематике</w:t>
      </w:r>
      <w:r w:rsidR="00620A2A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); разработка </w:t>
      </w:r>
      <w:r w:rsidR="00B72BC6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общих </w:t>
      </w:r>
      <w:r w:rsidR="00620A2A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критериев оценки проектов по соотношению </w:t>
      </w:r>
      <w:proofErr w:type="gramStart"/>
      <w:r w:rsidR="00620A2A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затраты-результат</w:t>
      </w:r>
      <w:proofErr w:type="gramEnd"/>
      <w:r w:rsidR="00620A2A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270024" w:rsidRPr="00044CC6" w:rsidRDefault="00AD5A37" w:rsidP="0055289D">
      <w:pPr>
        <w:shd w:val="clear" w:color="auto" w:fill="FFFFFF" w:themeFill="background1"/>
        <w:spacing w:after="12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г</w:t>
      </w:r>
      <w:r w:rsidR="00485642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r w:rsidR="00270024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формирование иных (помимо грантовой поддержки) административно-финансовых механизмов привлечения представителей </w:t>
      </w:r>
      <w:r w:rsidR="00A84424">
        <w:rPr>
          <w:rFonts w:ascii="Times New Roman" w:hAnsi="Times New Roman" w:cs="Times New Roman"/>
          <w:color w:val="000000" w:themeColor="text1"/>
          <w:sz w:val="26"/>
          <w:szCs w:val="26"/>
        </w:rPr>
        <w:t>молодёж</w:t>
      </w:r>
      <w:r w:rsidR="00270024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к активному участию в реализации общественных проектов и инициатив, направленных на реализацию приоритетных направлений </w:t>
      </w:r>
      <w:r w:rsidR="00A84424">
        <w:rPr>
          <w:rFonts w:ascii="Times New Roman" w:hAnsi="Times New Roman" w:cs="Times New Roman"/>
          <w:color w:val="000000" w:themeColor="text1"/>
          <w:sz w:val="26"/>
          <w:szCs w:val="26"/>
        </w:rPr>
        <w:t>молодёж</w:t>
      </w:r>
      <w:r w:rsidR="00270024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ной политики, перечисленных в настоящ</w:t>
      </w:r>
      <w:r w:rsidR="00F40CA6">
        <w:rPr>
          <w:rFonts w:ascii="Times New Roman" w:hAnsi="Times New Roman" w:cs="Times New Roman"/>
          <w:color w:val="000000" w:themeColor="text1"/>
          <w:sz w:val="26"/>
          <w:szCs w:val="26"/>
        </w:rPr>
        <w:t>их Основах</w:t>
      </w:r>
      <w:r w:rsidR="00270024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485642" w:rsidRPr="00044CC6" w:rsidRDefault="00AD5A37" w:rsidP="00405784">
      <w:pPr>
        <w:shd w:val="clear" w:color="auto" w:fill="FFFFFF" w:themeFill="background1"/>
        <w:spacing w:after="12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д</w:t>
      </w:r>
      <w:r w:rsidR="00270024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r w:rsidR="00485642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формирование м</w:t>
      </w:r>
      <w:r w:rsidR="00466319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еханизмов тиражирования практик, </w:t>
      </w:r>
      <w:r w:rsidR="00485642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решений</w:t>
      </w:r>
      <w:r w:rsidR="0040578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r w:rsidR="00466319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проектов</w:t>
      </w:r>
      <w:r w:rsidR="00485642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показавших свою эффективность в </w:t>
      </w:r>
      <w:r w:rsidR="006C5C32">
        <w:rPr>
          <w:rFonts w:ascii="Times New Roman" w:hAnsi="Times New Roman" w:cs="Times New Roman"/>
          <w:color w:val="000000" w:themeColor="text1"/>
          <w:sz w:val="26"/>
          <w:szCs w:val="26"/>
        </w:rPr>
        <w:t>определённ</w:t>
      </w:r>
      <w:r w:rsidR="00485642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ом </w:t>
      </w:r>
      <w:r w:rsidR="00315129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субъекте </w:t>
      </w:r>
      <w:r w:rsidR="00315129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Российской Федерации</w:t>
      </w:r>
      <w:r w:rsidR="00485642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в </w:t>
      </w:r>
      <w:r w:rsidR="00315129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иные субъекты</w:t>
      </w:r>
      <w:r w:rsidR="00485642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, имеющие сходные п</w:t>
      </w:r>
      <w:r w:rsidR="002143FC">
        <w:rPr>
          <w:rFonts w:ascii="Times New Roman" w:hAnsi="Times New Roman" w:cs="Times New Roman"/>
          <w:color w:val="000000" w:themeColor="text1"/>
          <w:sz w:val="26"/>
          <w:szCs w:val="26"/>
        </w:rPr>
        <w:t>роблемы в развитии личностного</w:t>
      </w:r>
      <w:r w:rsidR="00485642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потенциала </w:t>
      </w:r>
      <w:r w:rsidR="00A84424">
        <w:rPr>
          <w:rFonts w:ascii="Times New Roman" w:hAnsi="Times New Roman" w:cs="Times New Roman"/>
          <w:color w:val="000000" w:themeColor="text1"/>
          <w:sz w:val="26"/>
          <w:szCs w:val="26"/>
        </w:rPr>
        <w:t>молодёж</w:t>
      </w:r>
      <w:r w:rsidR="00485642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и;</w:t>
      </w:r>
    </w:p>
    <w:p w:rsidR="00BD4C01" w:rsidRPr="00044CC6" w:rsidRDefault="00AD5A37" w:rsidP="0055289D">
      <w:pPr>
        <w:shd w:val="clear" w:color="auto" w:fill="FFFFFF" w:themeFill="background1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315129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r w:rsidR="00315129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нормативное, методическое и организационное обеспечение Федеральным агентством по делам </w:t>
      </w:r>
      <w:r w:rsidR="00A844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молодёж</w:t>
      </w:r>
      <w:r w:rsidR="00315129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 и </w:t>
      </w:r>
      <w:r w:rsidR="00466319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315129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рофессиональной ассоциацией работников с </w:t>
      </w:r>
      <w:r w:rsidR="00A84424">
        <w:rPr>
          <w:rFonts w:ascii="Times New Roman" w:hAnsi="Times New Roman" w:cs="Times New Roman"/>
          <w:color w:val="000000" w:themeColor="text1"/>
          <w:sz w:val="26"/>
          <w:szCs w:val="26"/>
        </w:rPr>
        <w:t>молодёж</w:t>
      </w:r>
      <w:r w:rsidR="00315129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ью</w:t>
      </w:r>
      <w:r w:rsidR="00315129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BD4C01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тиражирования эффективных практик и решений в области </w:t>
      </w:r>
      <w:r w:rsidR="00A844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молодёж</w:t>
      </w:r>
      <w:r w:rsidR="00BD4C01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ной политики</w:t>
      </w:r>
      <w:r w:rsidR="00315129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субъектах Российской Федерации</w:t>
      </w:r>
      <w:r w:rsidR="00BD4C01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в том числе </w:t>
      </w:r>
      <w:r w:rsidR="004348E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путём</w:t>
      </w:r>
      <w:r w:rsidR="00BD4C01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разработки методических рекомендаций и формирования региональных модельных программ</w:t>
      </w:r>
      <w:r w:rsidR="006304F8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 основе опыта субъектов, наиболее успешных в реализации </w:t>
      </w:r>
      <w:r w:rsidR="00A844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молодёж</w:t>
      </w:r>
      <w:r w:rsidR="006304F8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ной политики</w:t>
      </w:r>
      <w:r w:rsidR="00F0507A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315129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gramEnd"/>
    </w:p>
    <w:p w:rsidR="00F0507A" w:rsidRPr="00044CC6" w:rsidRDefault="00EB02CF" w:rsidP="0055289D">
      <w:pPr>
        <w:shd w:val="clear" w:color="auto" w:fill="FFFFFF" w:themeFill="background1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44CC6">
        <w:rPr>
          <w:rFonts w:ascii="Times New Roman" w:hAnsi="Times New Roman" w:cs="Times New Roman"/>
          <w:i/>
          <w:color w:val="000000" w:themeColor="text1"/>
          <w:sz w:val="26"/>
          <w:szCs w:val="26"/>
        </w:rPr>
        <w:lastRenderedPageBreak/>
        <w:t>26</w:t>
      </w:r>
      <w:r w:rsidR="00F0507A" w:rsidRPr="00044CC6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. Инструменты в области </w:t>
      </w:r>
      <w:r w:rsidR="004E005C" w:rsidRPr="00044CC6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информационно-аналитического </w:t>
      </w:r>
      <w:r w:rsidR="00F0507A" w:rsidRPr="00044CC6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обеспечения </w:t>
      </w:r>
      <w:r w:rsidR="00A84424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молодёж</w:t>
      </w:r>
      <w:r w:rsidR="00F0507A" w:rsidRPr="00044CC6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ной политики:</w:t>
      </w:r>
    </w:p>
    <w:p w:rsidR="00C16DF2" w:rsidRPr="00044CC6" w:rsidRDefault="00F0507A" w:rsidP="0055289D">
      <w:pPr>
        <w:shd w:val="clear" w:color="auto" w:fill="FFFFFF" w:themeFill="background1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="00BD4C01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 </w:t>
      </w:r>
      <w:r w:rsidR="008D51F6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проведение</w:t>
      </w:r>
      <w:r w:rsidR="00C16DF2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общефедеральной социальной кампании </w:t>
      </w:r>
      <w:r w:rsidR="00A844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молодёж</w:t>
      </w:r>
      <w:r w:rsidR="00C16DF2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ной направленности, предусматривающей пропаганду социально значимых </w:t>
      </w:r>
      <w:r w:rsidR="00A844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молодёж</w:t>
      </w:r>
      <w:r w:rsidR="00C16DF2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ных программ и проектов, выдающихся успешных представителей молодёжной среды, а также разрабатывающей и внедряющей современные технологии социальной рекламы и пропаганды, доступные и популярные в молодёжной среде</w:t>
      </w: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466319" w:rsidRPr="00044CC6" w:rsidRDefault="00466319" w:rsidP="0055289D">
      <w:pPr>
        <w:shd w:val="clear" w:color="auto" w:fill="FFFFFF" w:themeFill="background1"/>
        <w:spacing w:after="12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б) создание информационно-аналитической системы </w:t>
      </w:r>
      <w:r w:rsidR="0040578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</w:t>
      </w:r>
      <w:r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общей электронной базы данных федеральных, региональных, ведомственных и отраслевых общественных проектов и инициатив, направленных на реализацию приоритетных направлений </w:t>
      </w:r>
      <w:r w:rsidR="00A84424">
        <w:rPr>
          <w:rFonts w:ascii="Times New Roman" w:hAnsi="Times New Roman" w:cs="Times New Roman"/>
          <w:color w:val="000000" w:themeColor="text1"/>
          <w:sz w:val="26"/>
          <w:szCs w:val="26"/>
        </w:rPr>
        <w:t>молодёж</w:t>
      </w:r>
      <w:r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ной политики, перечисленных в настоящ</w:t>
      </w:r>
      <w:r w:rsidR="00F40CA6">
        <w:rPr>
          <w:rFonts w:ascii="Times New Roman" w:hAnsi="Times New Roman" w:cs="Times New Roman"/>
          <w:color w:val="000000" w:themeColor="text1"/>
          <w:sz w:val="26"/>
          <w:szCs w:val="26"/>
        </w:rPr>
        <w:t>их Основах</w:t>
      </w:r>
      <w:r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F0507A" w:rsidRPr="00044CC6" w:rsidRDefault="00466319" w:rsidP="0055289D">
      <w:pPr>
        <w:shd w:val="clear" w:color="auto" w:fill="FFFFFF" w:themeFill="background1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</w:t>
      </w:r>
      <w:r w:rsidR="00F0507A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 определение перечня </w:t>
      </w: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 формирование системы </w:t>
      </w:r>
      <w:r w:rsidR="00F0507A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статистических</w:t>
      </w: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социологических</w:t>
      </w:r>
      <w:r w:rsidR="00F0507A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 иных </w:t>
      </w:r>
      <w:r w:rsidR="00F0507A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показателей состояния </w:t>
      </w:r>
      <w:r w:rsidR="00A844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молодёж</w:t>
      </w:r>
      <w:r w:rsidR="00F0507A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 и реализации </w:t>
      </w:r>
      <w:r w:rsidR="00A844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молодёж</w:t>
      </w:r>
      <w:r w:rsidR="00F0507A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ной политики, мониторинг которых необходим на федеральном уровне</w:t>
      </w: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на</w:t>
      </w:r>
      <w:r w:rsidR="00F0507A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уровне субъектов Российской Федерации</w:t>
      </w: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отдельных государственных и (по согласованию) негосударственных учреждений, предприятий и организаций, прежде всего, учреждений </w:t>
      </w:r>
      <w:r w:rsidR="005E0BA6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образования</w:t>
      </w:r>
      <w:r w:rsidR="00F0507A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 налаживание систематического сбора статистических данных по да</w:t>
      </w: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нным показателям; </w:t>
      </w:r>
    </w:p>
    <w:p w:rsidR="00466319" w:rsidRPr="00044CC6" w:rsidRDefault="00466319" w:rsidP="0055289D">
      <w:pPr>
        <w:shd w:val="clear" w:color="auto" w:fill="FFFFFF" w:themeFill="background1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г) содействие научным исследованиям, результаты которых могут быть использованы для повышения эффективности реализации госуд</w:t>
      </w:r>
      <w:r w:rsidR="005E0BA6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арственной </w:t>
      </w:r>
      <w:r w:rsidR="00A844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молодёж</w:t>
      </w:r>
      <w:r w:rsidR="005E0BA6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ной политики; </w:t>
      </w:r>
    </w:p>
    <w:p w:rsidR="005E0BA6" w:rsidRPr="00044CC6" w:rsidRDefault="005E0BA6" w:rsidP="0055289D">
      <w:pPr>
        <w:shd w:val="clear" w:color="auto" w:fill="FFFFFF" w:themeFill="background1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д) система ежегодных докладов о положении </w:t>
      </w:r>
      <w:r w:rsidR="00A844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молодёж</w:t>
      </w: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 и результатах реализации </w:t>
      </w:r>
      <w:r w:rsidR="00A844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молодёж</w:t>
      </w: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ной политики на федеральном, региональном и муниципальном уровнях, а также в государственных образовательных и иных учреждениях, на государственных предприятиях. </w:t>
      </w:r>
      <w:proofErr w:type="gramEnd"/>
    </w:p>
    <w:p w:rsidR="005E0BA6" w:rsidRPr="00044CC6" w:rsidRDefault="005E0BA6" w:rsidP="0055289D">
      <w:pPr>
        <w:spacing w:after="12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0D5B9B" w:rsidRPr="00044CC6" w:rsidRDefault="000D5B9B" w:rsidP="00EB02CF">
      <w:pPr>
        <w:shd w:val="clear" w:color="auto" w:fill="FFFFFF" w:themeFill="background1"/>
        <w:spacing w:after="12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44CC6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V</w:t>
      </w:r>
      <w:r w:rsidR="00823169" w:rsidRPr="00044CC6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I</w:t>
      </w:r>
      <w:r w:rsidRPr="00044CC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 МЕХАНИЗМ</w:t>
      </w:r>
      <w:r w:rsidR="008044EB" w:rsidRPr="00044CC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Ы</w:t>
      </w:r>
      <w:r w:rsidRPr="00044CC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РЕАЛИЗАЦИИ </w:t>
      </w:r>
      <w:r w:rsidR="00F40CA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ОСНОВ</w:t>
      </w:r>
    </w:p>
    <w:p w:rsidR="001F5F42" w:rsidRPr="00044CC6" w:rsidRDefault="001F5F42" w:rsidP="0055289D">
      <w:pPr>
        <w:shd w:val="clear" w:color="auto" w:fill="FFFFFF" w:themeFill="background1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8044EB" w:rsidRPr="00044CC6" w:rsidRDefault="00EB02CF" w:rsidP="0055289D">
      <w:pPr>
        <w:shd w:val="clear" w:color="auto" w:fill="FFFFFF" w:themeFill="background1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27</w:t>
      </w:r>
      <w:r w:rsidR="008044EB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proofErr w:type="gramStart"/>
      <w:r w:rsidR="008044EB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Эффективность реализации государственной </w:t>
      </w:r>
      <w:r w:rsidR="00A844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молодёж</w:t>
      </w:r>
      <w:r w:rsidR="00E0551C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ной</w:t>
      </w:r>
      <w:r w:rsidR="008044EB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политики Российской Федерации обеспечивается непрерывной и согласованной деятельностью государственных органов и органов местного самоуправления, </w:t>
      </w:r>
      <w:r w:rsidR="00466319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государственных и негосударственных учреждений, организаций, предприятий, </w:t>
      </w:r>
      <w:r w:rsidR="008044EB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институтов гражданского общества</w:t>
      </w:r>
      <w:r w:rsidR="002143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8044EB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 комплексным использованием политических, правовых, организационных, социально-экономических, информационных и иных мер, разработанных в соот</w:t>
      </w:r>
      <w:r w:rsidR="005C7F82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ветствии с настоящ</w:t>
      </w:r>
      <w:r w:rsidR="00F40C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ими Основами</w:t>
      </w:r>
      <w:r w:rsidR="005C7F82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через систему совещательных межведомственных, межрегиональных, экспертных и иных государственных и общественно-государственных органов. </w:t>
      </w:r>
      <w:proofErr w:type="gramEnd"/>
    </w:p>
    <w:p w:rsidR="008044EB" w:rsidRPr="00044CC6" w:rsidRDefault="00EB02CF" w:rsidP="0055289D">
      <w:pPr>
        <w:shd w:val="clear" w:color="auto" w:fill="FFFFFF" w:themeFill="background1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28</w:t>
      </w:r>
      <w:r w:rsidR="008044EB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Настоящ</w:t>
      </w:r>
      <w:r w:rsidR="00F40C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ие Основы</w:t>
      </w:r>
      <w:r w:rsidR="008044EB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вход</w:t>
      </w:r>
      <w:r w:rsidR="00F40C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</w:t>
      </w:r>
      <w:r w:rsidR="008044EB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 в систему документов государственного стратегического планирования.</w:t>
      </w:r>
    </w:p>
    <w:p w:rsidR="001D47DA" w:rsidRPr="00044CC6" w:rsidRDefault="00EB02CF" w:rsidP="0055289D">
      <w:pPr>
        <w:shd w:val="clear" w:color="auto" w:fill="FFFFFF" w:themeFill="background1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29</w:t>
      </w:r>
      <w:r w:rsidR="008044EB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Правительство Российской Федерации разрабатывает </w:t>
      </w:r>
      <w:r w:rsidR="00F40C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программу </w:t>
      </w:r>
      <w:r w:rsidR="008044EB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мероприятий по реализации настоящ</w:t>
      </w:r>
      <w:r w:rsidR="00F40C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их Основ</w:t>
      </w:r>
      <w:r w:rsidR="0040578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котор</w:t>
      </w:r>
      <w:r w:rsidR="00F40C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ая</w:t>
      </w:r>
      <w:r w:rsidR="0040578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должн</w:t>
      </w:r>
      <w:r w:rsidR="00F40C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="0040578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быть учт</w:t>
      </w:r>
      <w:r w:rsidR="00F40C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</w:t>
      </w:r>
      <w:r w:rsidR="008044EB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</w:t>
      </w:r>
      <w:r w:rsidR="00F40C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="008044EB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при формировании федерального бюджета.</w:t>
      </w:r>
      <w:r w:rsidR="008D7872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F54DCA" w:rsidRPr="00044CC6" w:rsidRDefault="00EB02CF" w:rsidP="0055289D">
      <w:pPr>
        <w:shd w:val="clear" w:color="auto" w:fill="FFFFFF" w:themeFill="background1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30</w:t>
      </w:r>
      <w:r w:rsidR="001D47DA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Субъекты Российской Федерации формируют собственные стратегии </w:t>
      </w:r>
      <w:r w:rsidR="00A844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молодёж</w:t>
      </w:r>
      <w:r w:rsidR="001D47DA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ной политики с </w:t>
      </w:r>
      <w:r w:rsidR="002B35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учёт</w:t>
      </w:r>
      <w:r w:rsidR="001D47DA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ом целей, з</w:t>
      </w:r>
      <w:r w:rsidR="00F54DCA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адач, приоритетных направлений настоящ</w:t>
      </w:r>
      <w:r w:rsidR="00F40C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их Основ</w:t>
      </w:r>
      <w:r w:rsidR="00F54DCA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а также</w:t>
      </w:r>
      <w:r w:rsidR="001D47DA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F54DCA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показателей развития </w:t>
      </w:r>
      <w:r w:rsidR="00A84424">
        <w:rPr>
          <w:rFonts w:ascii="Times New Roman" w:hAnsi="Times New Roman" w:cs="Times New Roman"/>
          <w:color w:val="000000" w:themeColor="text1"/>
          <w:sz w:val="26"/>
          <w:szCs w:val="26"/>
        </w:rPr>
        <w:t>молодёж</w:t>
      </w:r>
      <w:r w:rsidR="00F54DCA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и, показателей реализации государственной </w:t>
      </w:r>
      <w:r w:rsidR="00A84424">
        <w:rPr>
          <w:rFonts w:ascii="Times New Roman" w:hAnsi="Times New Roman" w:cs="Times New Roman"/>
          <w:color w:val="000000" w:themeColor="text1"/>
          <w:sz w:val="26"/>
          <w:szCs w:val="26"/>
        </w:rPr>
        <w:t>молодёж</w:t>
      </w:r>
      <w:r w:rsidR="00F54DCA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ной политики и</w:t>
      </w:r>
      <w:r w:rsidR="002D5E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54DCA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показателей эффективности государственной </w:t>
      </w:r>
      <w:r w:rsidR="00A84424">
        <w:rPr>
          <w:rFonts w:ascii="Times New Roman" w:hAnsi="Times New Roman" w:cs="Times New Roman"/>
          <w:color w:val="000000" w:themeColor="text1"/>
          <w:sz w:val="26"/>
          <w:szCs w:val="26"/>
        </w:rPr>
        <w:t>молодёж</w:t>
      </w:r>
      <w:r w:rsidR="00F54DCA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ной политики, устанавливаемых настоящ</w:t>
      </w:r>
      <w:r w:rsidR="00F40CA6">
        <w:rPr>
          <w:rFonts w:ascii="Times New Roman" w:hAnsi="Times New Roman" w:cs="Times New Roman"/>
          <w:color w:val="000000" w:themeColor="text1"/>
          <w:sz w:val="26"/>
          <w:szCs w:val="26"/>
        </w:rPr>
        <w:t>ими Основами</w:t>
      </w:r>
      <w:r w:rsidR="00F54DCA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F54DCA" w:rsidRPr="00044CC6" w:rsidRDefault="00EB02CF" w:rsidP="0055289D">
      <w:pPr>
        <w:shd w:val="clear" w:color="auto" w:fill="FFFFFF" w:themeFill="background1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31</w:t>
      </w:r>
      <w:r w:rsidR="00F54DCA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2D5E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54DCA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Субъекты Российской Федерации формируют </w:t>
      </w:r>
      <w:r w:rsidR="001D47DA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планы мероприятий по реализации </w:t>
      </w:r>
      <w:r w:rsidR="00F40C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настоящих Основ</w:t>
      </w:r>
      <w:r w:rsidR="00F54DCA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собственных стратегий </w:t>
      </w:r>
      <w:r w:rsidR="00A844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молодёж</w:t>
      </w:r>
      <w:r w:rsidR="00F54DCA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ной политики, которые должны быть учтены при формировании региональных бюджетов. </w:t>
      </w:r>
    </w:p>
    <w:p w:rsidR="008044EB" w:rsidRPr="00044CC6" w:rsidRDefault="00EB02CF" w:rsidP="0055289D">
      <w:pPr>
        <w:shd w:val="clear" w:color="auto" w:fill="FFFFFF" w:themeFill="background1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32</w:t>
      </w:r>
      <w:r w:rsidR="008044EB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Реализация </w:t>
      </w:r>
      <w:r w:rsidR="00F40C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настоящих Основ</w:t>
      </w:r>
      <w:r w:rsidR="008044EB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осуществляется Правительством Российской Федерации во взаимодействии с федеральными и региональными государственными органами. Финансовое о</w:t>
      </w:r>
      <w:r w:rsidR="00F40C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беспечение реализации настоящих Основ</w:t>
      </w:r>
      <w:r w:rsidR="008044EB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осуществляется за счет средств </w:t>
      </w:r>
      <w:proofErr w:type="gramStart"/>
      <w:r w:rsidR="008044EB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федерального</w:t>
      </w:r>
      <w:proofErr w:type="gramEnd"/>
      <w:r w:rsidR="008044EB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региональных бюджетов.</w:t>
      </w:r>
    </w:p>
    <w:p w:rsidR="008D7872" w:rsidRPr="00044CC6" w:rsidRDefault="00EB02CF" w:rsidP="0055289D">
      <w:pPr>
        <w:shd w:val="clear" w:color="auto" w:fill="FFFFFF" w:themeFill="background1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33</w:t>
      </w:r>
      <w:r w:rsidR="008D7872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5E0BA6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Основным инструментом </w:t>
      </w:r>
      <w:r w:rsidR="008D7872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реализации </w:t>
      </w:r>
      <w:r w:rsidR="00F40CA6">
        <w:rPr>
          <w:rFonts w:ascii="Times New Roman" w:hAnsi="Times New Roman" w:cs="Times New Roman"/>
          <w:color w:val="000000" w:themeColor="text1"/>
          <w:sz w:val="26"/>
          <w:szCs w:val="26"/>
        </w:rPr>
        <w:t>настоящих Основ</w:t>
      </w:r>
      <w:r w:rsidR="008D7872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федеральном уровне </w:t>
      </w:r>
      <w:r w:rsidR="005E0BA6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является дорожная карта и федеральная целевая программа «</w:t>
      </w:r>
      <w:r w:rsidR="00A84424">
        <w:rPr>
          <w:rFonts w:ascii="Times New Roman" w:hAnsi="Times New Roman" w:cs="Times New Roman"/>
          <w:color w:val="000000" w:themeColor="text1"/>
          <w:sz w:val="26"/>
          <w:szCs w:val="26"/>
        </w:rPr>
        <w:t>Молодёж</w:t>
      </w:r>
      <w:r w:rsidR="005E0BA6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ь России», разрабатываемая на каждые </w:t>
      </w:r>
      <w:r w:rsidR="005C7F82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5E0BA6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C7F82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лет </w:t>
      </w:r>
      <w:r w:rsidR="005E0BA6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и кор</w:t>
      </w:r>
      <w:r w:rsidR="005C7F82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r w:rsidR="005E0BA6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ектируемая </w:t>
      </w:r>
      <w:r w:rsidR="005C7F82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ежегодно</w:t>
      </w:r>
      <w:r w:rsidR="008D7872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. На региональном и му</w:t>
      </w:r>
      <w:r w:rsidR="002143FC">
        <w:rPr>
          <w:rFonts w:ascii="Times New Roman" w:hAnsi="Times New Roman" w:cs="Times New Roman"/>
          <w:color w:val="000000" w:themeColor="text1"/>
          <w:sz w:val="26"/>
          <w:szCs w:val="26"/>
        </w:rPr>
        <w:t>ниципальном уровнях инструментами</w:t>
      </w:r>
      <w:r w:rsidR="008D7872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реализации </w:t>
      </w:r>
      <w:r w:rsidR="00F40CA6">
        <w:rPr>
          <w:rFonts w:ascii="Times New Roman" w:hAnsi="Times New Roman" w:cs="Times New Roman"/>
          <w:color w:val="000000" w:themeColor="text1"/>
          <w:sz w:val="26"/>
          <w:szCs w:val="26"/>
        </w:rPr>
        <w:t>настоящих Основ</w:t>
      </w:r>
      <w:r w:rsidR="008D7872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E21FC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рекомендуются</w:t>
      </w:r>
      <w:r w:rsidR="008D7872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региональные и муниципальные целевые программы.</w:t>
      </w:r>
      <w:r w:rsidR="00BE21FC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Рекомендуется разработка аналогичных стратегических программ на уровне ведомств, государственных учреждений, организаций и предприятий, а также согласование реализации государственной </w:t>
      </w:r>
      <w:r w:rsidR="00A84424">
        <w:rPr>
          <w:rFonts w:ascii="Times New Roman" w:hAnsi="Times New Roman" w:cs="Times New Roman"/>
          <w:color w:val="000000" w:themeColor="text1"/>
          <w:sz w:val="26"/>
          <w:szCs w:val="26"/>
        </w:rPr>
        <w:t>молодёж</w:t>
      </w:r>
      <w:r w:rsidR="00BE21FC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ной политики в регионах и ведомствах с негосударственными организациями, ведущими работу с </w:t>
      </w:r>
      <w:r w:rsidR="00A84424">
        <w:rPr>
          <w:rFonts w:ascii="Times New Roman" w:hAnsi="Times New Roman" w:cs="Times New Roman"/>
          <w:color w:val="000000" w:themeColor="text1"/>
          <w:sz w:val="26"/>
          <w:szCs w:val="26"/>
        </w:rPr>
        <w:t>молодёж</w:t>
      </w:r>
      <w:r w:rsidR="00BE21FC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ью и реализующими </w:t>
      </w:r>
      <w:r w:rsidR="00A84424">
        <w:rPr>
          <w:rFonts w:ascii="Times New Roman" w:hAnsi="Times New Roman" w:cs="Times New Roman"/>
          <w:color w:val="000000" w:themeColor="text1"/>
          <w:sz w:val="26"/>
          <w:szCs w:val="26"/>
        </w:rPr>
        <w:t>молодёж</w:t>
      </w:r>
      <w:r w:rsidR="00BE21FC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ную политику. Разработка и реализация программ в сфере государственной </w:t>
      </w:r>
      <w:r w:rsidR="00A84424">
        <w:rPr>
          <w:rFonts w:ascii="Times New Roman" w:hAnsi="Times New Roman" w:cs="Times New Roman"/>
          <w:color w:val="000000" w:themeColor="text1"/>
          <w:sz w:val="26"/>
          <w:szCs w:val="26"/>
        </w:rPr>
        <w:t>молодёж</w:t>
      </w:r>
      <w:r w:rsidR="00BE21FC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ной политики всех уровней производится согласованно с Правительством Российской Федерации. </w:t>
      </w:r>
    </w:p>
    <w:p w:rsidR="008044EB" w:rsidRPr="00044CC6" w:rsidRDefault="00EB02CF" w:rsidP="0055289D">
      <w:pPr>
        <w:shd w:val="clear" w:color="auto" w:fill="FFFFFF" w:themeFill="background1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34</w:t>
      </w:r>
      <w:r w:rsidR="008044EB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Правительство Российской Федерации:</w:t>
      </w:r>
    </w:p>
    <w:p w:rsidR="008044EB" w:rsidRPr="00044CC6" w:rsidRDefault="008044EB" w:rsidP="0055289D">
      <w:pPr>
        <w:shd w:val="clear" w:color="auto" w:fill="FFFFFF" w:themeFill="background1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а) утверждает </w:t>
      </w:r>
      <w:r w:rsidR="00D53BCA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дорожную карту, </w:t>
      </w:r>
      <w:r w:rsidR="005C7F82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федеральную целевую </w:t>
      </w:r>
      <w:r w:rsidR="00D53BCA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программу реализации государственной </w:t>
      </w:r>
      <w:r w:rsidR="00A844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молодёж</w:t>
      </w:r>
      <w:r w:rsidR="00D53BCA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ной политики, </w:t>
      </w: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основные характеристики (индикаторы), позволяющие оценивать состояние </w:t>
      </w:r>
      <w:r w:rsidR="00A844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молодёж</w:t>
      </w:r>
      <w:r w:rsidR="008B7BFC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 </w:t>
      </w: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стране, эффективность </w:t>
      </w:r>
      <w:proofErr w:type="gramStart"/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деятельности органов исполнительной власти субъектов Российской Федерации</w:t>
      </w:r>
      <w:proofErr w:type="gramEnd"/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органов местного самоуправления по реализации задач государственной национальной политики Российской Федерации;</w:t>
      </w:r>
    </w:p>
    <w:p w:rsidR="008044EB" w:rsidRPr="00044CC6" w:rsidRDefault="008044EB" w:rsidP="0055289D">
      <w:pPr>
        <w:shd w:val="clear" w:color="auto" w:fill="FFFFFF" w:themeFill="background1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б) осуществляет </w:t>
      </w:r>
      <w:proofErr w:type="gramStart"/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контроль за</w:t>
      </w:r>
      <w:proofErr w:type="gramEnd"/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ходом реализации настоящ</w:t>
      </w:r>
      <w:r w:rsidR="00F40C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их Основ</w:t>
      </w: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представляет Президенту Российской Федерации ежегодные доклады, составленные с </w:t>
      </w:r>
      <w:r w:rsidR="002B35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учёт</w:t>
      </w: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ом докладов субъектов Российской Федерации.</w:t>
      </w:r>
    </w:p>
    <w:p w:rsidR="008044EB" w:rsidRPr="00044CC6" w:rsidRDefault="00EB02CF" w:rsidP="0055289D">
      <w:pPr>
        <w:shd w:val="clear" w:color="auto" w:fill="FFFFFF" w:themeFill="background1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35</w:t>
      </w:r>
      <w:r w:rsidR="008044EB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Корректировка настоящ</w:t>
      </w:r>
      <w:r w:rsidR="00F40C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их Основ</w:t>
      </w:r>
      <w:r w:rsidR="008044EB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осуществляется по результатам анализа</w:t>
      </w:r>
      <w:r w:rsidR="00A844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её </w:t>
      </w:r>
      <w:r w:rsidR="008044EB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реализации и мониторинга состояния </w:t>
      </w:r>
      <w:r w:rsidR="00A844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молодёж</w:t>
      </w:r>
      <w:r w:rsidR="008B7BFC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 </w:t>
      </w:r>
      <w:r w:rsidR="008044EB" w:rsidRPr="00044C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субъектах Российской Федерации и муниципальных образованиях.</w:t>
      </w:r>
    </w:p>
    <w:p w:rsidR="006304F8" w:rsidRPr="00044CC6" w:rsidRDefault="006304F8" w:rsidP="0055289D">
      <w:pPr>
        <w:shd w:val="clear" w:color="auto" w:fill="FFFFFF" w:themeFill="background1"/>
        <w:spacing w:after="12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0D5B9B" w:rsidRPr="00044CC6" w:rsidRDefault="00EB02CF" w:rsidP="0055289D">
      <w:pPr>
        <w:shd w:val="clear" w:color="auto" w:fill="FFFFFF" w:themeFill="background1"/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44CC6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V</w:t>
      </w:r>
      <w:r w:rsidR="00823169" w:rsidRPr="00044CC6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II</w:t>
      </w:r>
      <w:r w:rsidR="000D5B9B" w:rsidRPr="00044CC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РЕЗУЛЬТАТЫ РЕАЛИЗАЦИИ </w:t>
      </w:r>
      <w:r w:rsidR="00F40CA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ОСНОВ</w:t>
      </w:r>
      <w:r w:rsidR="000D5B9B" w:rsidRPr="00044CC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157E25" w:rsidRPr="00044CC6">
        <w:rPr>
          <w:rFonts w:ascii="Times New Roman" w:hAnsi="Times New Roman" w:cs="Times New Roman"/>
          <w:b/>
          <w:color w:val="000000" w:themeColor="text1"/>
          <w:sz w:val="26"/>
          <w:szCs w:val="26"/>
        </w:rPr>
        <w:br/>
      </w:r>
      <w:r w:rsidR="000D5B9B" w:rsidRPr="00044CC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И ОЦЕНКА ЭФФЕКТИВНОСТИ</w:t>
      </w:r>
    </w:p>
    <w:p w:rsidR="006304F8" w:rsidRPr="00044CC6" w:rsidRDefault="006304F8" w:rsidP="0055289D">
      <w:pPr>
        <w:pStyle w:val="a3"/>
        <w:shd w:val="clear" w:color="auto" w:fill="FFFFFF" w:themeFill="background1"/>
        <w:spacing w:before="0" w:beforeAutospacing="0" w:after="120" w:afterAutospacing="0"/>
        <w:ind w:firstLine="708"/>
        <w:jc w:val="both"/>
        <w:rPr>
          <w:color w:val="000000" w:themeColor="text1"/>
          <w:sz w:val="26"/>
          <w:szCs w:val="26"/>
        </w:rPr>
      </w:pPr>
    </w:p>
    <w:p w:rsidR="006304F8" w:rsidRPr="00044CC6" w:rsidRDefault="00EB02CF" w:rsidP="0055289D">
      <w:pPr>
        <w:pStyle w:val="a3"/>
        <w:shd w:val="clear" w:color="auto" w:fill="FFFFFF" w:themeFill="background1"/>
        <w:spacing w:before="0" w:beforeAutospacing="0" w:after="120" w:afterAutospacing="0"/>
        <w:ind w:firstLine="708"/>
        <w:jc w:val="both"/>
        <w:rPr>
          <w:color w:val="000000" w:themeColor="text1"/>
          <w:sz w:val="26"/>
          <w:szCs w:val="26"/>
        </w:rPr>
      </w:pPr>
      <w:r w:rsidRPr="00044CC6">
        <w:rPr>
          <w:color w:val="000000" w:themeColor="text1"/>
          <w:sz w:val="26"/>
          <w:szCs w:val="26"/>
        </w:rPr>
        <w:t>36</w:t>
      </w:r>
      <w:r w:rsidR="006304F8" w:rsidRPr="00044CC6">
        <w:rPr>
          <w:color w:val="000000" w:themeColor="text1"/>
          <w:sz w:val="26"/>
          <w:szCs w:val="26"/>
        </w:rPr>
        <w:t xml:space="preserve">. Основные характеристики (индикаторы), позволяющие оценивать </w:t>
      </w:r>
      <w:r w:rsidR="00B41954" w:rsidRPr="00044CC6">
        <w:rPr>
          <w:color w:val="000000" w:themeColor="text1"/>
          <w:sz w:val="26"/>
          <w:szCs w:val="26"/>
        </w:rPr>
        <w:t>уровень развития</w:t>
      </w:r>
      <w:r w:rsidR="006304F8" w:rsidRPr="00044CC6">
        <w:rPr>
          <w:color w:val="000000" w:themeColor="text1"/>
          <w:sz w:val="26"/>
          <w:szCs w:val="26"/>
        </w:rPr>
        <w:t xml:space="preserve"> </w:t>
      </w:r>
      <w:r w:rsidR="00A84424">
        <w:rPr>
          <w:color w:val="000000" w:themeColor="text1"/>
          <w:sz w:val="26"/>
          <w:szCs w:val="26"/>
        </w:rPr>
        <w:t>молодёж</w:t>
      </w:r>
      <w:r w:rsidR="006304F8" w:rsidRPr="00044CC6">
        <w:rPr>
          <w:color w:val="000000" w:themeColor="text1"/>
          <w:sz w:val="26"/>
          <w:szCs w:val="26"/>
        </w:rPr>
        <w:t xml:space="preserve">и в стране, </w:t>
      </w:r>
      <w:r w:rsidR="00887FF2" w:rsidRPr="00044CC6">
        <w:rPr>
          <w:color w:val="000000" w:themeColor="text1"/>
          <w:sz w:val="26"/>
          <w:szCs w:val="26"/>
        </w:rPr>
        <w:t xml:space="preserve">результативность и </w:t>
      </w:r>
      <w:r w:rsidR="006304F8" w:rsidRPr="00044CC6">
        <w:rPr>
          <w:color w:val="000000" w:themeColor="text1"/>
          <w:sz w:val="26"/>
          <w:szCs w:val="26"/>
        </w:rPr>
        <w:t xml:space="preserve">эффективность </w:t>
      </w:r>
      <w:r w:rsidR="006304F8" w:rsidRPr="00044CC6">
        <w:rPr>
          <w:color w:val="000000" w:themeColor="text1"/>
          <w:sz w:val="26"/>
          <w:szCs w:val="26"/>
        </w:rPr>
        <w:lastRenderedPageBreak/>
        <w:t xml:space="preserve">деятельности органов исполнительной власти </w:t>
      </w:r>
      <w:r w:rsidR="00466319" w:rsidRPr="00044CC6">
        <w:rPr>
          <w:color w:val="000000" w:themeColor="text1"/>
          <w:sz w:val="26"/>
          <w:szCs w:val="26"/>
        </w:rPr>
        <w:t xml:space="preserve">субъектов Российской Федерации, </w:t>
      </w:r>
      <w:r w:rsidR="006304F8" w:rsidRPr="00044CC6">
        <w:rPr>
          <w:color w:val="000000" w:themeColor="text1"/>
          <w:sz w:val="26"/>
          <w:szCs w:val="26"/>
        </w:rPr>
        <w:t>органов местного самоуправления</w:t>
      </w:r>
      <w:r w:rsidR="00466319" w:rsidRPr="00044CC6">
        <w:rPr>
          <w:color w:val="000000" w:themeColor="text1"/>
          <w:sz w:val="26"/>
          <w:szCs w:val="26"/>
        </w:rPr>
        <w:t xml:space="preserve">, государственных </w:t>
      </w:r>
      <w:r w:rsidR="00B41954" w:rsidRPr="00044CC6">
        <w:rPr>
          <w:color w:val="000000" w:themeColor="text1"/>
          <w:sz w:val="26"/>
          <w:szCs w:val="26"/>
        </w:rPr>
        <w:t>организаций, учреждений</w:t>
      </w:r>
      <w:r w:rsidR="006304F8" w:rsidRPr="00044CC6">
        <w:rPr>
          <w:color w:val="000000" w:themeColor="text1"/>
          <w:sz w:val="26"/>
          <w:szCs w:val="26"/>
        </w:rPr>
        <w:t xml:space="preserve"> </w:t>
      </w:r>
      <w:r w:rsidR="00B41954" w:rsidRPr="00044CC6">
        <w:rPr>
          <w:color w:val="000000" w:themeColor="text1"/>
          <w:sz w:val="26"/>
          <w:szCs w:val="26"/>
        </w:rPr>
        <w:t xml:space="preserve">и предприятий </w:t>
      </w:r>
      <w:r w:rsidR="006304F8" w:rsidRPr="00044CC6">
        <w:rPr>
          <w:color w:val="000000" w:themeColor="text1"/>
          <w:sz w:val="26"/>
          <w:szCs w:val="26"/>
        </w:rPr>
        <w:t xml:space="preserve">по реализации задач государственной </w:t>
      </w:r>
      <w:r w:rsidR="00A84424">
        <w:rPr>
          <w:color w:val="000000" w:themeColor="text1"/>
          <w:sz w:val="26"/>
          <w:szCs w:val="26"/>
        </w:rPr>
        <w:t>молодёж</w:t>
      </w:r>
      <w:r w:rsidR="00B41954" w:rsidRPr="00044CC6">
        <w:rPr>
          <w:color w:val="000000" w:themeColor="text1"/>
          <w:sz w:val="26"/>
          <w:szCs w:val="26"/>
        </w:rPr>
        <w:t xml:space="preserve">ной </w:t>
      </w:r>
      <w:r w:rsidR="006304F8" w:rsidRPr="00044CC6">
        <w:rPr>
          <w:color w:val="000000" w:themeColor="text1"/>
          <w:sz w:val="26"/>
          <w:szCs w:val="26"/>
        </w:rPr>
        <w:t>политики Российской Федерации, подразделяются на три категории:</w:t>
      </w:r>
    </w:p>
    <w:p w:rsidR="006304F8" w:rsidRPr="00044CC6" w:rsidRDefault="006304F8" w:rsidP="0055289D">
      <w:pPr>
        <w:pStyle w:val="a3"/>
        <w:shd w:val="clear" w:color="auto" w:fill="FFFFFF" w:themeFill="background1"/>
        <w:spacing w:before="0" w:beforeAutospacing="0" w:after="120" w:afterAutospacing="0"/>
        <w:ind w:firstLine="708"/>
        <w:jc w:val="both"/>
        <w:rPr>
          <w:color w:val="000000" w:themeColor="text1"/>
          <w:sz w:val="26"/>
          <w:szCs w:val="26"/>
        </w:rPr>
      </w:pPr>
      <w:proofErr w:type="gramStart"/>
      <w:r w:rsidRPr="00044CC6">
        <w:rPr>
          <w:color w:val="000000" w:themeColor="text1"/>
          <w:sz w:val="26"/>
          <w:szCs w:val="26"/>
        </w:rPr>
        <w:t xml:space="preserve">а) </w:t>
      </w:r>
      <w:r w:rsidR="003F594E" w:rsidRPr="00044CC6">
        <w:rPr>
          <w:color w:val="000000" w:themeColor="text1"/>
          <w:sz w:val="26"/>
          <w:szCs w:val="26"/>
        </w:rPr>
        <w:t xml:space="preserve">показатели </w:t>
      </w:r>
      <w:r w:rsidR="002143FC">
        <w:rPr>
          <w:color w:val="000000" w:themeColor="text1"/>
          <w:sz w:val="26"/>
          <w:szCs w:val="26"/>
        </w:rPr>
        <w:t>личностного</w:t>
      </w:r>
      <w:r w:rsidR="003B1863" w:rsidRPr="00044CC6">
        <w:rPr>
          <w:color w:val="000000" w:themeColor="text1"/>
          <w:sz w:val="26"/>
          <w:szCs w:val="26"/>
        </w:rPr>
        <w:t xml:space="preserve"> потенциала, т.е. уровня </w:t>
      </w:r>
      <w:r w:rsidR="003F594E" w:rsidRPr="00044CC6">
        <w:rPr>
          <w:color w:val="000000" w:themeColor="text1"/>
          <w:sz w:val="26"/>
          <w:szCs w:val="26"/>
        </w:rPr>
        <w:t xml:space="preserve">развития </w:t>
      </w:r>
      <w:r w:rsidR="00A84424">
        <w:rPr>
          <w:color w:val="000000" w:themeColor="text1"/>
          <w:sz w:val="26"/>
          <w:szCs w:val="26"/>
        </w:rPr>
        <w:t>молодёж</w:t>
      </w:r>
      <w:r w:rsidR="003F594E" w:rsidRPr="00044CC6">
        <w:rPr>
          <w:color w:val="000000" w:themeColor="text1"/>
          <w:sz w:val="26"/>
          <w:szCs w:val="26"/>
        </w:rPr>
        <w:t>и</w:t>
      </w:r>
      <w:r w:rsidR="000C1FAE" w:rsidRPr="00044CC6">
        <w:rPr>
          <w:color w:val="000000" w:themeColor="text1"/>
          <w:sz w:val="26"/>
          <w:szCs w:val="26"/>
        </w:rPr>
        <w:t>, характеризующие такие сферы, как</w:t>
      </w:r>
      <w:r w:rsidR="002D5E53">
        <w:rPr>
          <w:color w:val="000000" w:themeColor="text1"/>
          <w:sz w:val="26"/>
          <w:szCs w:val="26"/>
        </w:rPr>
        <w:t xml:space="preserve"> </w:t>
      </w:r>
      <w:r w:rsidR="000C1FAE" w:rsidRPr="00044CC6">
        <w:rPr>
          <w:color w:val="000000" w:themeColor="text1"/>
          <w:sz w:val="26"/>
          <w:szCs w:val="26"/>
        </w:rPr>
        <w:t>общественная, творческая</w:t>
      </w:r>
      <w:r w:rsidR="00D53BCA" w:rsidRPr="00044CC6">
        <w:rPr>
          <w:color w:val="000000" w:themeColor="text1"/>
          <w:sz w:val="26"/>
          <w:szCs w:val="26"/>
        </w:rPr>
        <w:t>, профессиональная, предпринимательская</w:t>
      </w:r>
      <w:r w:rsidR="000C1FAE" w:rsidRPr="00044CC6">
        <w:rPr>
          <w:color w:val="000000" w:themeColor="text1"/>
          <w:sz w:val="26"/>
          <w:szCs w:val="26"/>
        </w:rPr>
        <w:t xml:space="preserve"> и инновационная активность </w:t>
      </w:r>
      <w:r w:rsidR="00A84424">
        <w:rPr>
          <w:color w:val="000000" w:themeColor="text1"/>
          <w:sz w:val="26"/>
          <w:szCs w:val="26"/>
        </w:rPr>
        <w:t>молодёж</w:t>
      </w:r>
      <w:r w:rsidR="000C1FAE" w:rsidRPr="00044CC6">
        <w:rPr>
          <w:color w:val="000000" w:themeColor="text1"/>
          <w:sz w:val="26"/>
          <w:szCs w:val="26"/>
        </w:rPr>
        <w:t>и,</w:t>
      </w:r>
      <w:r w:rsidR="00A84424">
        <w:rPr>
          <w:color w:val="000000" w:themeColor="text1"/>
          <w:sz w:val="26"/>
          <w:szCs w:val="26"/>
        </w:rPr>
        <w:t xml:space="preserve"> её </w:t>
      </w:r>
      <w:r w:rsidR="000C1FAE" w:rsidRPr="00044CC6">
        <w:rPr>
          <w:color w:val="000000" w:themeColor="text1"/>
          <w:sz w:val="26"/>
          <w:szCs w:val="26"/>
        </w:rPr>
        <w:t>здоровье, демографические, экономические показатели, уровень правонарушений, досуга</w:t>
      </w:r>
      <w:r w:rsidR="00D53BCA" w:rsidRPr="00044CC6">
        <w:rPr>
          <w:color w:val="000000" w:themeColor="text1"/>
          <w:sz w:val="26"/>
          <w:szCs w:val="26"/>
        </w:rPr>
        <w:t xml:space="preserve">, а также уровень патриотического воспитания </w:t>
      </w:r>
      <w:r w:rsidR="00A84424">
        <w:rPr>
          <w:color w:val="000000" w:themeColor="text1"/>
          <w:sz w:val="26"/>
          <w:szCs w:val="26"/>
        </w:rPr>
        <w:t>молодёж</w:t>
      </w:r>
      <w:r w:rsidR="00D53BCA" w:rsidRPr="00044CC6">
        <w:rPr>
          <w:color w:val="000000" w:themeColor="text1"/>
          <w:sz w:val="26"/>
          <w:szCs w:val="26"/>
        </w:rPr>
        <w:t xml:space="preserve">и; </w:t>
      </w:r>
      <w:proofErr w:type="gramEnd"/>
    </w:p>
    <w:p w:rsidR="006304F8" w:rsidRPr="00044CC6" w:rsidRDefault="006304F8" w:rsidP="0055289D">
      <w:pPr>
        <w:pStyle w:val="a3"/>
        <w:shd w:val="clear" w:color="auto" w:fill="FFFFFF" w:themeFill="background1"/>
        <w:spacing w:before="0" w:beforeAutospacing="0" w:after="120" w:afterAutospacing="0"/>
        <w:ind w:firstLine="708"/>
        <w:jc w:val="both"/>
        <w:rPr>
          <w:color w:val="000000" w:themeColor="text1"/>
          <w:sz w:val="26"/>
          <w:szCs w:val="26"/>
        </w:rPr>
      </w:pPr>
      <w:r w:rsidRPr="00044CC6">
        <w:rPr>
          <w:color w:val="000000" w:themeColor="text1"/>
          <w:sz w:val="26"/>
          <w:szCs w:val="26"/>
        </w:rPr>
        <w:t xml:space="preserve">б) </w:t>
      </w:r>
      <w:r w:rsidR="003F594E" w:rsidRPr="00044CC6">
        <w:rPr>
          <w:color w:val="000000" w:themeColor="text1"/>
          <w:sz w:val="26"/>
          <w:szCs w:val="26"/>
        </w:rPr>
        <w:t xml:space="preserve">показатели </w:t>
      </w:r>
      <w:r w:rsidR="00B41954" w:rsidRPr="00044CC6">
        <w:rPr>
          <w:color w:val="000000" w:themeColor="text1"/>
          <w:sz w:val="26"/>
          <w:szCs w:val="26"/>
        </w:rPr>
        <w:t xml:space="preserve">интенсивности </w:t>
      </w:r>
      <w:r w:rsidR="003F594E" w:rsidRPr="00044CC6">
        <w:rPr>
          <w:color w:val="000000" w:themeColor="text1"/>
          <w:sz w:val="26"/>
          <w:szCs w:val="26"/>
        </w:rPr>
        <w:t xml:space="preserve">реализации государственной </w:t>
      </w:r>
      <w:r w:rsidR="00A84424">
        <w:rPr>
          <w:color w:val="000000" w:themeColor="text1"/>
          <w:sz w:val="26"/>
          <w:szCs w:val="26"/>
        </w:rPr>
        <w:t>молодёж</w:t>
      </w:r>
      <w:r w:rsidR="003F594E" w:rsidRPr="00044CC6">
        <w:rPr>
          <w:color w:val="000000" w:themeColor="text1"/>
          <w:sz w:val="26"/>
          <w:szCs w:val="26"/>
        </w:rPr>
        <w:t>ной политики</w:t>
      </w:r>
      <w:r w:rsidR="000C1FAE" w:rsidRPr="00044CC6">
        <w:rPr>
          <w:color w:val="000000" w:themeColor="text1"/>
          <w:sz w:val="26"/>
          <w:szCs w:val="26"/>
        </w:rPr>
        <w:t xml:space="preserve">, характеризующие уровни кадровых, трудовых, финансовых, организационных затрат государственных органов, учреждений, организаций и предприятий по созданию условий для развития </w:t>
      </w:r>
      <w:r w:rsidR="00A84424">
        <w:rPr>
          <w:color w:val="000000" w:themeColor="text1"/>
          <w:sz w:val="26"/>
          <w:szCs w:val="26"/>
        </w:rPr>
        <w:t>молодёж</w:t>
      </w:r>
      <w:r w:rsidR="000C1FAE" w:rsidRPr="00044CC6">
        <w:rPr>
          <w:color w:val="000000" w:themeColor="text1"/>
          <w:sz w:val="26"/>
          <w:szCs w:val="26"/>
        </w:rPr>
        <w:t>и;</w:t>
      </w:r>
      <w:r w:rsidR="002D5E53">
        <w:rPr>
          <w:color w:val="000000" w:themeColor="text1"/>
          <w:sz w:val="26"/>
          <w:szCs w:val="26"/>
        </w:rPr>
        <w:t xml:space="preserve"> </w:t>
      </w:r>
    </w:p>
    <w:p w:rsidR="003F594E" w:rsidRPr="00044CC6" w:rsidRDefault="006304F8" w:rsidP="0055289D">
      <w:pPr>
        <w:pStyle w:val="a3"/>
        <w:shd w:val="clear" w:color="auto" w:fill="FFFFFF" w:themeFill="background1"/>
        <w:spacing w:before="0" w:beforeAutospacing="0" w:after="120" w:afterAutospacing="0"/>
        <w:ind w:firstLine="708"/>
        <w:jc w:val="both"/>
        <w:rPr>
          <w:color w:val="000000" w:themeColor="text1"/>
          <w:sz w:val="26"/>
          <w:szCs w:val="26"/>
        </w:rPr>
      </w:pPr>
      <w:r w:rsidRPr="00044CC6">
        <w:rPr>
          <w:color w:val="000000" w:themeColor="text1"/>
          <w:sz w:val="26"/>
          <w:szCs w:val="26"/>
        </w:rPr>
        <w:t xml:space="preserve">в) </w:t>
      </w:r>
      <w:r w:rsidR="003F594E" w:rsidRPr="00044CC6">
        <w:rPr>
          <w:color w:val="000000" w:themeColor="text1"/>
          <w:sz w:val="26"/>
          <w:szCs w:val="26"/>
        </w:rPr>
        <w:t>показател</w:t>
      </w:r>
      <w:r w:rsidR="00B41954" w:rsidRPr="00044CC6">
        <w:rPr>
          <w:color w:val="000000" w:themeColor="text1"/>
          <w:sz w:val="26"/>
          <w:szCs w:val="26"/>
        </w:rPr>
        <w:t xml:space="preserve">ь </w:t>
      </w:r>
      <w:r w:rsidR="003F594E" w:rsidRPr="00044CC6">
        <w:rPr>
          <w:color w:val="000000" w:themeColor="text1"/>
          <w:sz w:val="26"/>
          <w:szCs w:val="26"/>
        </w:rPr>
        <w:t>эффективности госу</w:t>
      </w:r>
      <w:r w:rsidR="000C1FAE" w:rsidRPr="00044CC6">
        <w:rPr>
          <w:color w:val="000000" w:themeColor="text1"/>
          <w:sz w:val="26"/>
          <w:szCs w:val="26"/>
        </w:rPr>
        <w:t xml:space="preserve">дарственной </w:t>
      </w:r>
      <w:r w:rsidR="00A84424">
        <w:rPr>
          <w:color w:val="000000" w:themeColor="text1"/>
          <w:sz w:val="26"/>
          <w:szCs w:val="26"/>
        </w:rPr>
        <w:t>молодёж</w:t>
      </w:r>
      <w:r w:rsidR="000C1FAE" w:rsidRPr="00044CC6">
        <w:rPr>
          <w:color w:val="000000" w:themeColor="text1"/>
          <w:sz w:val="26"/>
          <w:szCs w:val="26"/>
        </w:rPr>
        <w:t>ной политики, определяющийся посредством отношения интегральн</w:t>
      </w:r>
      <w:r w:rsidR="00D53BCA" w:rsidRPr="00044CC6">
        <w:rPr>
          <w:color w:val="000000" w:themeColor="text1"/>
          <w:sz w:val="26"/>
          <w:szCs w:val="26"/>
        </w:rPr>
        <w:t xml:space="preserve">ого </w:t>
      </w:r>
      <w:r w:rsidR="000C1FAE" w:rsidRPr="00044CC6">
        <w:rPr>
          <w:color w:val="000000" w:themeColor="text1"/>
          <w:sz w:val="26"/>
          <w:szCs w:val="26"/>
        </w:rPr>
        <w:t>показа</w:t>
      </w:r>
      <w:r w:rsidR="00D53BCA" w:rsidRPr="00044CC6">
        <w:rPr>
          <w:color w:val="000000" w:themeColor="text1"/>
          <w:sz w:val="26"/>
          <w:szCs w:val="26"/>
        </w:rPr>
        <w:t>теля</w:t>
      </w:r>
      <w:r w:rsidR="000C1FAE" w:rsidRPr="00044CC6">
        <w:rPr>
          <w:color w:val="000000" w:themeColor="text1"/>
          <w:sz w:val="26"/>
          <w:szCs w:val="26"/>
        </w:rPr>
        <w:t xml:space="preserve"> комплексной оценки </w:t>
      </w:r>
      <w:r w:rsidR="00D53BCA" w:rsidRPr="00044CC6">
        <w:rPr>
          <w:color w:val="000000" w:themeColor="text1"/>
          <w:sz w:val="26"/>
          <w:szCs w:val="26"/>
        </w:rPr>
        <w:t xml:space="preserve">уровня развития к аналогичному показателю интенсивности реализации государственной </w:t>
      </w:r>
      <w:r w:rsidR="00A84424">
        <w:rPr>
          <w:color w:val="000000" w:themeColor="text1"/>
          <w:sz w:val="26"/>
          <w:szCs w:val="26"/>
        </w:rPr>
        <w:t>молодёж</w:t>
      </w:r>
      <w:r w:rsidR="00D53BCA" w:rsidRPr="00044CC6">
        <w:rPr>
          <w:color w:val="000000" w:themeColor="text1"/>
          <w:sz w:val="26"/>
          <w:szCs w:val="26"/>
        </w:rPr>
        <w:t xml:space="preserve">ной политики. </w:t>
      </w:r>
    </w:p>
    <w:p w:rsidR="003F594E" w:rsidRPr="00044CC6" w:rsidRDefault="00EB02CF" w:rsidP="00044CC6">
      <w:pPr>
        <w:pStyle w:val="a3"/>
        <w:shd w:val="clear" w:color="auto" w:fill="FFFFFF" w:themeFill="background1"/>
        <w:spacing w:before="0" w:beforeAutospacing="0" w:after="12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044CC6">
        <w:rPr>
          <w:color w:val="000000" w:themeColor="text1"/>
          <w:sz w:val="26"/>
          <w:szCs w:val="26"/>
        </w:rPr>
        <w:t>37</w:t>
      </w:r>
      <w:r w:rsidR="006304F8" w:rsidRPr="00044CC6">
        <w:rPr>
          <w:color w:val="000000" w:themeColor="text1"/>
          <w:sz w:val="26"/>
          <w:szCs w:val="26"/>
        </w:rPr>
        <w:t xml:space="preserve">. </w:t>
      </w:r>
      <w:r w:rsidR="00D53BCA" w:rsidRPr="00044CC6">
        <w:rPr>
          <w:color w:val="000000" w:themeColor="text1"/>
          <w:sz w:val="26"/>
          <w:szCs w:val="26"/>
        </w:rPr>
        <w:t xml:space="preserve">На федеральном уровне основным критерием эффективности реализации </w:t>
      </w:r>
      <w:r w:rsidR="00F40CA6">
        <w:rPr>
          <w:color w:val="000000" w:themeColor="text1"/>
          <w:sz w:val="26"/>
          <w:szCs w:val="26"/>
        </w:rPr>
        <w:t>Основ</w:t>
      </w:r>
      <w:r w:rsidR="00D606F7" w:rsidRPr="00044CC6">
        <w:rPr>
          <w:color w:val="000000" w:themeColor="text1"/>
          <w:sz w:val="26"/>
          <w:szCs w:val="26"/>
        </w:rPr>
        <w:t xml:space="preserve"> </w:t>
      </w:r>
      <w:r w:rsidR="00D53BCA" w:rsidRPr="00044CC6">
        <w:rPr>
          <w:color w:val="000000" w:themeColor="text1"/>
          <w:sz w:val="26"/>
          <w:szCs w:val="26"/>
        </w:rPr>
        <w:t xml:space="preserve">государственной </w:t>
      </w:r>
      <w:r w:rsidR="00A84424">
        <w:rPr>
          <w:color w:val="000000" w:themeColor="text1"/>
          <w:sz w:val="26"/>
          <w:szCs w:val="26"/>
        </w:rPr>
        <w:t>молодёж</w:t>
      </w:r>
      <w:r w:rsidR="00D53BCA" w:rsidRPr="00044CC6">
        <w:rPr>
          <w:color w:val="000000" w:themeColor="text1"/>
          <w:sz w:val="26"/>
          <w:szCs w:val="26"/>
        </w:rPr>
        <w:t>ной политики</w:t>
      </w:r>
      <w:r w:rsidR="002D3B89" w:rsidRPr="00044CC6">
        <w:rPr>
          <w:color w:val="000000" w:themeColor="text1"/>
          <w:sz w:val="26"/>
          <w:szCs w:val="26"/>
        </w:rPr>
        <w:t>,</w:t>
      </w:r>
      <w:r w:rsidR="00A84424">
        <w:rPr>
          <w:color w:val="000000" w:themeColor="text1"/>
          <w:sz w:val="26"/>
          <w:szCs w:val="26"/>
        </w:rPr>
        <w:t xml:space="preserve"> </w:t>
      </w:r>
      <w:r w:rsidR="00F40CA6">
        <w:rPr>
          <w:color w:val="000000" w:themeColor="text1"/>
          <w:sz w:val="26"/>
          <w:szCs w:val="26"/>
        </w:rPr>
        <w:t xml:space="preserve">стратегической </w:t>
      </w:r>
      <w:r w:rsidR="002D3B89" w:rsidRPr="00044CC6">
        <w:rPr>
          <w:color w:val="000000" w:themeColor="text1"/>
          <w:sz w:val="26"/>
          <w:szCs w:val="26"/>
        </w:rPr>
        <w:t>дорожной карты,</w:t>
      </w:r>
      <w:r w:rsidR="00D53BCA" w:rsidRPr="00044CC6">
        <w:rPr>
          <w:color w:val="000000" w:themeColor="text1"/>
          <w:sz w:val="26"/>
          <w:szCs w:val="26"/>
        </w:rPr>
        <w:t xml:space="preserve"> будет </w:t>
      </w:r>
      <w:r w:rsidR="00D606F7" w:rsidRPr="00044CC6">
        <w:rPr>
          <w:color w:val="000000" w:themeColor="text1"/>
          <w:sz w:val="26"/>
          <w:szCs w:val="26"/>
        </w:rPr>
        <w:t xml:space="preserve">уровень </w:t>
      </w:r>
      <w:r w:rsidR="003F594E" w:rsidRPr="00044CC6">
        <w:rPr>
          <w:color w:val="000000" w:themeColor="text1"/>
          <w:sz w:val="26"/>
          <w:szCs w:val="26"/>
        </w:rPr>
        <w:t xml:space="preserve">развития человеческого потенциала </w:t>
      </w:r>
      <w:r w:rsidR="00A84424">
        <w:rPr>
          <w:color w:val="000000" w:themeColor="text1"/>
          <w:sz w:val="26"/>
          <w:szCs w:val="26"/>
        </w:rPr>
        <w:t>молодёж</w:t>
      </w:r>
      <w:r w:rsidR="00735A35">
        <w:rPr>
          <w:color w:val="000000" w:themeColor="text1"/>
          <w:sz w:val="26"/>
          <w:szCs w:val="26"/>
        </w:rPr>
        <w:t xml:space="preserve">и (уровень развития </w:t>
      </w:r>
      <w:r w:rsidR="00A84424">
        <w:rPr>
          <w:color w:val="000000" w:themeColor="text1"/>
          <w:sz w:val="26"/>
          <w:szCs w:val="26"/>
        </w:rPr>
        <w:t>молодёж</w:t>
      </w:r>
      <w:r w:rsidR="00735A35">
        <w:rPr>
          <w:color w:val="000000" w:themeColor="text1"/>
          <w:sz w:val="26"/>
          <w:szCs w:val="26"/>
        </w:rPr>
        <w:t>и)</w:t>
      </w:r>
      <w:r w:rsidR="00D606F7" w:rsidRPr="00044CC6">
        <w:rPr>
          <w:color w:val="000000" w:themeColor="text1"/>
          <w:sz w:val="26"/>
          <w:szCs w:val="26"/>
        </w:rPr>
        <w:t>, определяемый</w:t>
      </w:r>
      <w:r w:rsidR="003F594E" w:rsidRPr="00044CC6">
        <w:rPr>
          <w:color w:val="000000" w:themeColor="text1"/>
          <w:sz w:val="26"/>
          <w:szCs w:val="26"/>
        </w:rPr>
        <w:t xml:space="preserve"> по следующим основным направлениям: здоровье, демография, экономика, про</w:t>
      </w:r>
      <w:r w:rsidR="00D606F7" w:rsidRPr="00044CC6">
        <w:rPr>
          <w:color w:val="000000" w:themeColor="text1"/>
          <w:sz w:val="26"/>
          <w:szCs w:val="26"/>
        </w:rPr>
        <w:t>филактика правонарушений, досуг</w:t>
      </w:r>
      <w:r w:rsidR="00735A35">
        <w:rPr>
          <w:color w:val="000000" w:themeColor="text1"/>
          <w:sz w:val="26"/>
          <w:szCs w:val="26"/>
        </w:rPr>
        <w:t xml:space="preserve">, </w:t>
      </w:r>
      <w:r w:rsidR="00D606F7" w:rsidRPr="00044CC6">
        <w:rPr>
          <w:color w:val="000000" w:themeColor="text1"/>
          <w:sz w:val="26"/>
          <w:szCs w:val="26"/>
        </w:rPr>
        <w:t xml:space="preserve">а также по направлению «патриотическое воспитание и гражданская ответственность». </w:t>
      </w:r>
    </w:p>
    <w:p w:rsidR="00044CC6" w:rsidRPr="00044CC6" w:rsidRDefault="00044CC6" w:rsidP="00044C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38. В результате эффективной реализации </w:t>
      </w:r>
      <w:r w:rsidR="00FC2A2E">
        <w:rPr>
          <w:rFonts w:ascii="Times New Roman" w:hAnsi="Times New Roman" w:cs="Times New Roman"/>
          <w:color w:val="000000" w:themeColor="text1"/>
          <w:sz w:val="26"/>
          <w:szCs w:val="26"/>
        </w:rPr>
        <w:t>Основ</w:t>
      </w:r>
      <w:r w:rsidR="0040578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2025 году будут достигнуты</w:t>
      </w:r>
      <w:r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следующие позитивные изменения: </w:t>
      </w:r>
    </w:p>
    <w:p w:rsidR="00044CC6" w:rsidRPr="00044CC6" w:rsidRDefault="002143FC" w:rsidP="002143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-</w:t>
      </w:r>
      <w:r w:rsidR="00044CC6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044CC6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роизойдет значительное снижение уровня смертности молодых людей (</w:t>
      </w:r>
      <w:r w:rsidR="003043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не менее чем </w:t>
      </w:r>
      <w:r w:rsidR="00044CC6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2 раза); заболеваемости </w:t>
      </w:r>
      <w:r w:rsidR="00405784">
        <w:rPr>
          <w:rFonts w:ascii="Times New Roman" w:hAnsi="Times New Roman" w:cs="Times New Roman"/>
          <w:color w:val="000000" w:themeColor="text1"/>
          <w:sz w:val="26"/>
          <w:szCs w:val="26"/>
        </w:rPr>
        <w:t>молодёж</w:t>
      </w:r>
      <w:r w:rsidR="00405784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</w:t>
      </w:r>
      <w:r w:rsidR="00044CC6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наркоманией, распространенности курения; </w:t>
      </w:r>
    </w:p>
    <w:p w:rsidR="00044CC6" w:rsidRPr="00044CC6" w:rsidRDefault="002143FC" w:rsidP="00CE50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044CC6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произойдет увеличение уровня рождаемости детей у молодых женщин на 10</w:t>
      </w:r>
      <w:r w:rsidR="00CE50CB"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="00044CC6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15%, и на такую же величину снизится уровень разводов среди молодых семей; </w:t>
      </w:r>
    </w:p>
    <w:p w:rsidR="00044CC6" w:rsidRPr="00304324" w:rsidRDefault="002143FC" w:rsidP="00044C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044CC6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производительность труда</w:t>
      </w:r>
      <w:r w:rsidR="00735A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молодых работников</w:t>
      </w:r>
      <w:r w:rsidR="00CE50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возрастет приблизительно </w:t>
      </w:r>
      <w:r w:rsidR="00CE50CB" w:rsidRPr="00304324">
        <w:rPr>
          <w:rFonts w:ascii="Times New Roman" w:hAnsi="Times New Roman" w:cs="Times New Roman"/>
          <w:color w:val="000000" w:themeColor="text1"/>
          <w:sz w:val="26"/>
          <w:szCs w:val="26"/>
        </w:rPr>
        <w:t>вдвое</w:t>
      </w:r>
      <w:r w:rsidR="00044CC6" w:rsidRPr="003043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; в 1,5 </w:t>
      </w:r>
      <w:r w:rsidR="00735A35" w:rsidRPr="00304324">
        <w:rPr>
          <w:rFonts w:ascii="Times New Roman" w:hAnsi="Times New Roman" w:cs="Times New Roman"/>
          <w:color w:val="000000" w:themeColor="text1"/>
          <w:sz w:val="26"/>
          <w:szCs w:val="26"/>
        </w:rPr>
        <w:t>раз</w:t>
      </w:r>
      <w:r w:rsidR="00CE50CB" w:rsidRPr="00304324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735A35" w:rsidRPr="003043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44CC6" w:rsidRPr="003043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упадет уровень безработицы среди </w:t>
      </w:r>
      <w:r w:rsidR="00A84424" w:rsidRPr="00304324">
        <w:rPr>
          <w:rFonts w:ascii="Times New Roman" w:hAnsi="Times New Roman" w:cs="Times New Roman"/>
          <w:color w:val="000000" w:themeColor="text1"/>
          <w:sz w:val="26"/>
          <w:szCs w:val="26"/>
        </w:rPr>
        <w:t>молодёж</w:t>
      </w:r>
      <w:r w:rsidR="00044CC6" w:rsidRPr="003043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и; </w:t>
      </w:r>
    </w:p>
    <w:p w:rsidR="00FE035B" w:rsidRPr="00304324" w:rsidRDefault="002143FC" w:rsidP="00044C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405784" w:rsidRPr="00304324">
        <w:rPr>
          <w:rFonts w:ascii="Times New Roman" w:hAnsi="Times New Roman" w:cs="Times New Roman"/>
          <w:color w:val="000000" w:themeColor="text1"/>
          <w:sz w:val="26"/>
          <w:szCs w:val="26"/>
        </w:rPr>
        <w:t>значительно вырасте</w:t>
      </w:r>
      <w:r w:rsidR="00FE035B" w:rsidRPr="003043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 доля россиян среди победителей и призеров международных интеллектуальных, спортивных, творческих и профессиональных соревнований </w:t>
      </w:r>
      <w:r w:rsidR="00A84424" w:rsidRPr="00304324">
        <w:rPr>
          <w:rFonts w:ascii="Times New Roman" w:hAnsi="Times New Roman" w:cs="Times New Roman"/>
          <w:color w:val="000000" w:themeColor="text1"/>
          <w:sz w:val="26"/>
          <w:szCs w:val="26"/>
        </w:rPr>
        <w:t>молодёж</w:t>
      </w:r>
      <w:r w:rsidR="00FE035B" w:rsidRPr="003043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и; </w:t>
      </w:r>
      <w:r w:rsidR="004324DE" w:rsidRPr="003043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произойдет значительное увеличение доли </w:t>
      </w:r>
      <w:r w:rsidR="000A68B2" w:rsidRPr="00304324">
        <w:rPr>
          <w:rFonts w:ascii="Times New Roman" w:hAnsi="Times New Roman" w:cs="Times New Roman"/>
          <w:color w:val="000000" w:themeColor="text1"/>
          <w:sz w:val="26"/>
          <w:szCs w:val="26"/>
        </w:rPr>
        <w:t>работающих в российских учреждениях, организациях, компаниях и на предприятиях молодых россиян</w:t>
      </w:r>
      <w:r w:rsidR="004324DE" w:rsidRPr="003043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иностранных граждан</w:t>
      </w:r>
      <w:r w:rsidR="000A68B2" w:rsidRPr="003043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победителей и </w:t>
      </w:r>
      <w:proofErr w:type="gramStart"/>
      <w:r w:rsidR="000A68B2" w:rsidRPr="00304324">
        <w:rPr>
          <w:rFonts w:ascii="Times New Roman" w:hAnsi="Times New Roman" w:cs="Times New Roman"/>
          <w:color w:val="000000" w:themeColor="text1"/>
          <w:sz w:val="26"/>
          <w:szCs w:val="26"/>
        </w:rPr>
        <w:t>призеров</w:t>
      </w:r>
      <w:proofErr w:type="gramEnd"/>
      <w:r w:rsidR="000A68B2" w:rsidRPr="003043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российск</w:t>
      </w:r>
      <w:r w:rsidR="004324DE" w:rsidRPr="00304324">
        <w:rPr>
          <w:rFonts w:ascii="Times New Roman" w:hAnsi="Times New Roman" w:cs="Times New Roman"/>
          <w:color w:val="000000" w:themeColor="text1"/>
          <w:sz w:val="26"/>
          <w:szCs w:val="26"/>
        </w:rPr>
        <w:t>их</w:t>
      </w:r>
      <w:r w:rsidR="00104710" w:rsidRPr="003043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</w:t>
      </w:r>
      <w:r w:rsidR="004324DE" w:rsidRPr="003043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международных</w:t>
      </w:r>
      <w:r w:rsidR="00104710" w:rsidRPr="003043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324DE" w:rsidRPr="003043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соревнований; </w:t>
      </w:r>
    </w:p>
    <w:p w:rsidR="00044CC6" w:rsidRPr="00304324" w:rsidRDefault="007B27CD" w:rsidP="00044C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735A35" w:rsidRPr="00304324">
        <w:rPr>
          <w:rFonts w:ascii="Times New Roman" w:hAnsi="Times New Roman" w:cs="Times New Roman"/>
          <w:color w:val="000000" w:themeColor="text1"/>
          <w:sz w:val="26"/>
          <w:szCs w:val="26"/>
        </w:rPr>
        <w:t>существенно</w:t>
      </w:r>
      <w:r w:rsidR="00CE50CB" w:rsidRPr="003043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вырасте</w:t>
      </w:r>
      <w:r w:rsidR="00044CC6" w:rsidRPr="003043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 средняя заработная плата молодых учителей, врачей и </w:t>
      </w:r>
      <w:r w:rsidR="006C5C32" w:rsidRPr="00304324">
        <w:rPr>
          <w:rFonts w:ascii="Times New Roman" w:hAnsi="Times New Roman" w:cs="Times New Roman"/>
          <w:color w:val="000000" w:themeColor="text1"/>
          <w:sz w:val="26"/>
          <w:szCs w:val="26"/>
        </w:rPr>
        <w:t>учёных</w:t>
      </w:r>
      <w:r w:rsidR="00044CC6" w:rsidRPr="003043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относительно средней по </w:t>
      </w:r>
      <w:r w:rsidR="00AA1CD5" w:rsidRPr="00304324">
        <w:rPr>
          <w:rFonts w:ascii="Times New Roman" w:hAnsi="Times New Roman" w:cs="Times New Roman"/>
          <w:color w:val="000000" w:themeColor="text1"/>
          <w:sz w:val="26"/>
          <w:szCs w:val="26"/>
        </w:rPr>
        <w:t>субъекту Российской Федерации</w:t>
      </w:r>
      <w:r w:rsidR="00044CC6" w:rsidRPr="003043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; </w:t>
      </w:r>
    </w:p>
    <w:p w:rsidR="00735A35" w:rsidRPr="00304324" w:rsidRDefault="007B27CD" w:rsidP="00044C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735A35" w:rsidRPr="003043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значительно уменьшится дисбаланс между уровнями развития </w:t>
      </w:r>
      <w:r w:rsidR="00A84424" w:rsidRPr="00304324">
        <w:rPr>
          <w:rFonts w:ascii="Times New Roman" w:hAnsi="Times New Roman" w:cs="Times New Roman"/>
          <w:color w:val="000000" w:themeColor="text1"/>
          <w:sz w:val="26"/>
          <w:szCs w:val="26"/>
        </w:rPr>
        <w:t>молодёж</w:t>
      </w:r>
      <w:r w:rsidR="00735A35" w:rsidRPr="003043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в различных регионах России, а также между </w:t>
      </w:r>
      <w:r w:rsidR="00D253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уровнями развития </w:t>
      </w:r>
      <w:r w:rsidR="00A84424" w:rsidRPr="00304324">
        <w:rPr>
          <w:rFonts w:ascii="Times New Roman" w:hAnsi="Times New Roman" w:cs="Times New Roman"/>
          <w:color w:val="000000" w:themeColor="text1"/>
          <w:sz w:val="26"/>
          <w:szCs w:val="26"/>
        </w:rPr>
        <w:t>молодёж</w:t>
      </w:r>
      <w:r w:rsidR="00D253D7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735A35" w:rsidRPr="003043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проживающей в городской и сельской местности; </w:t>
      </w:r>
    </w:p>
    <w:p w:rsidR="00044CC6" w:rsidRPr="00044CC6" w:rsidRDefault="007B27CD" w:rsidP="00044C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CE50CB" w:rsidRPr="00304324">
        <w:rPr>
          <w:rFonts w:ascii="Times New Roman" w:hAnsi="Times New Roman" w:cs="Times New Roman"/>
          <w:color w:val="000000" w:themeColor="text1"/>
          <w:sz w:val="26"/>
          <w:szCs w:val="26"/>
        </w:rPr>
        <w:t>примерно в 2 раза вырасте</w:t>
      </w:r>
      <w:r w:rsidR="00044CC6" w:rsidRPr="00304324">
        <w:rPr>
          <w:rFonts w:ascii="Times New Roman" w:hAnsi="Times New Roman" w:cs="Times New Roman"/>
          <w:color w:val="000000" w:themeColor="text1"/>
          <w:sz w:val="26"/>
          <w:szCs w:val="26"/>
        </w:rPr>
        <w:t>т</w:t>
      </w:r>
      <w:r w:rsidR="00044CC6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доля работающих и проходящих обучение в учреждениях профессионального образовани</w:t>
      </w:r>
      <w:r w:rsidR="00735A35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044CC6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молодых людей с ограниченными возможностями трудоспособного возраста; </w:t>
      </w:r>
    </w:p>
    <w:p w:rsidR="00044CC6" w:rsidRPr="00044CC6" w:rsidRDefault="007B27CD" w:rsidP="00044C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-</w:t>
      </w:r>
      <w:r w:rsidR="00044CC6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не менее чем в 2 раза снизится численность осужденных молодых людей; во столько же раз снизится уровень особо тяжких преступлений молодых людей и упадет уровень преступности на почве экстремизма, межнациональных и межконфессиональных отношений в </w:t>
      </w:r>
      <w:r w:rsidR="00A84424">
        <w:rPr>
          <w:rFonts w:ascii="Times New Roman" w:hAnsi="Times New Roman" w:cs="Times New Roman"/>
          <w:color w:val="000000" w:themeColor="text1"/>
          <w:sz w:val="26"/>
          <w:szCs w:val="26"/>
        </w:rPr>
        <w:t>молодёж</w:t>
      </w:r>
      <w:r w:rsidR="00044CC6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ной среде; </w:t>
      </w:r>
    </w:p>
    <w:p w:rsidR="00044CC6" w:rsidRPr="00044CC6" w:rsidRDefault="007B27CD" w:rsidP="00044C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044CC6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в 2 раза вырас</w:t>
      </w:r>
      <w:r w:rsidR="00CE50CB">
        <w:rPr>
          <w:rFonts w:ascii="Times New Roman" w:hAnsi="Times New Roman" w:cs="Times New Roman"/>
          <w:color w:val="000000" w:themeColor="text1"/>
          <w:sz w:val="26"/>
          <w:szCs w:val="26"/>
        </w:rPr>
        <w:t>те</w:t>
      </w:r>
      <w:r w:rsidR="00044CC6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т доля молодых людей – членов и участ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ников всероссийских организаций,</w:t>
      </w:r>
      <w:r w:rsidR="00044CC6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региональных организаций и движений, способствующих позитивной социализации; во столько же раз увеличится доля</w:t>
      </w:r>
      <w:r w:rsidR="002D5E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44CC6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молодых людей, регулярно занимающихся спортом; </w:t>
      </w:r>
    </w:p>
    <w:p w:rsidR="00044CC6" w:rsidRPr="00044CC6" w:rsidRDefault="007B27CD" w:rsidP="00044C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044CC6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в 4 раза уменьшится численность граждан, уклоняющихся от призыва на военную службу,</w:t>
      </w:r>
      <w:r w:rsidR="002D5E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44CC6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включая уклоняющихся от получения повесток; </w:t>
      </w:r>
    </w:p>
    <w:p w:rsidR="00044CC6" w:rsidRPr="00044CC6" w:rsidRDefault="007B27CD" w:rsidP="00044C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CE50CB">
        <w:rPr>
          <w:rFonts w:ascii="Times New Roman" w:hAnsi="Times New Roman" w:cs="Times New Roman"/>
          <w:color w:val="000000" w:themeColor="text1"/>
          <w:sz w:val="26"/>
          <w:szCs w:val="26"/>
        </w:rPr>
        <w:t>значительно вырасте</w:t>
      </w:r>
      <w:r w:rsidR="00044CC6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т доля</w:t>
      </w:r>
      <w:r w:rsidR="002D5E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44CC6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молодых граждан, гордящихся своей страной; не менее чем в 2 раза снизится доля </w:t>
      </w:r>
      <w:r w:rsidR="00A84424">
        <w:rPr>
          <w:rFonts w:ascii="Times New Roman" w:hAnsi="Times New Roman" w:cs="Times New Roman"/>
          <w:color w:val="000000" w:themeColor="text1"/>
          <w:sz w:val="26"/>
          <w:szCs w:val="26"/>
        </w:rPr>
        <w:t>молодёж</w:t>
      </w:r>
      <w:r w:rsidR="00044CC6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и, желающих эмигрировать; </w:t>
      </w:r>
    </w:p>
    <w:p w:rsidR="00044CC6" w:rsidRPr="00044CC6" w:rsidRDefault="007B27CD" w:rsidP="00044C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044CC6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>в 2 раза в</w:t>
      </w:r>
      <w:r w:rsidR="00CE50CB">
        <w:rPr>
          <w:rFonts w:ascii="Times New Roman" w:hAnsi="Times New Roman" w:cs="Times New Roman"/>
          <w:color w:val="000000" w:themeColor="text1"/>
          <w:sz w:val="26"/>
          <w:szCs w:val="26"/>
        </w:rPr>
        <w:t>ырасте</w:t>
      </w:r>
      <w:r w:rsidR="00044CC6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 уровень знания </w:t>
      </w:r>
      <w:r w:rsidR="00A84424">
        <w:rPr>
          <w:rFonts w:ascii="Times New Roman" w:hAnsi="Times New Roman" w:cs="Times New Roman"/>
          <w:color w:val="000000" w:themeColor="text1"/>
          <w:sz w:val="26"/>
          <w:szCs w:val="26"/>
        </w:rPr>
        <w:t>молодёж</w:t>
      </w:r>
      <w:r w:rsidR="00044CC6" w:rsidRPr="00044C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ью истории и настоящего России и своего региона. </w:t>
      </w:r>
    </w:p>
    <w:p w:rsidR="00044CC6" w:rsidRPr="00044CC6" w:rsidRDefault="00044CC6" w:rsidP="0055289D">
      <w:pPr>
        <w:pStyle w:val="a3"/>
        <w:shd w:val="clear" w:color="auto" w:fill="FFFFFF" w:themeFill="background1"/>
        <w:spacing w:before="0" w:beforeAutospacing="0" w:after="120" w:afterAutospacing="0"/>
        <w:ind w:firstLine="708"/>
        <w:jc w:val="both"/>
        <w:rPr>
          <w:color w:val="000000" w:themeColor="text1"/>
          <w:sz w:val="26"/>
          <w:szCs w:val="26"/>
        </w:rPr>
      </w:pPr>
      <w:bookmarkStart w:id="0" w:name="_GoBack"/>
      <w:bookmarkEnd w:id="0"/>
    </w:p>
    <w:sectPr w:rsidR="00044CC6" w:rsidRPr="00044CC6" w:rsidSect="0063765D">
      <w:headerReference w:type="default" r:id="rId9"/>
      <w:pgSz w:w="11906" w:h="16838"/>
      <w:pgMar w:top="1134" w:right="1133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522" w:rsidRDefault="00F15522" w:rsidP="00F543D0">
      <w:pPr>
        <w:spacing w:after="0" w:line="240" w:lineRule="auto"/>
      </w:pPr>
      <w:r>
        <w:separator/>
      </w:r>
    </w:p>
  </w:endnote>
  <w:endnote w:type="continuationSeparator" w:id="0">
    <w:p w:rsidR="00F15522" w:rsidRDefault="00F15522" w:rsidP="00F54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522" w:rsidRDefault="00F15522" w:rsidP="00F543D0">
      <w:pPr>
        <w:spacing w:after="0" w:line="240" w:lineRule="auto"/>
      </w:pPr>
      <w:r>
        <w:separator/>
      </w:r>
    </w:p>
  </w:footnote>
  <w:footnote w:type="continuationSeparator" w:id="0">
    <w:p w:rsidR="00F15522" w:rsidRDefault="00F15522" w:rsidP="00F54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3001715"/>
      <w:docPartObj>
        <w:docPartGallery w:val="Page Numbers (Top of Page)"/>
        <w:docPartUnique/>
      </w:docPartObj>
    </w:sdtPr>
    <w:sdtEndPr/>
    <w:sdtContent>
      <w:p w:rsidR="002B3550" w:rsidRDefault="008507AB">
        <w:pPr>
          <w:pStyle w:val="af6"/>
          <w:jc w:val="center"/>
        </w:pPr>
        <w:r>
          <w:fldChar w:fldCharType="begin"/>
        </w:r>
        <w:r w:rsidR="002B3550">
          <w:instrText>PAGE   \* MERGEFORMAT</w:instrText>
        </w:r>
        <w:r>
          <w:fldChar w:fldCharType="separate"/>
        </w:r>
        <w:r w:rsidR="00D42F92">
          <w:rPr>
            <w:noProof/>
          </w:rPr>
          <w:t>2</w:t>
        </w:r>
        <w:r>
          <w:fldChar w:fldCharType="end"/>
        </w:r>
      </w:p>
    </w:sdtContent>
  </w:sdt>
  <w:p w:rsidR="002B3550" w:rsidRDefault="002B3550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771F"/>
    <w:multiLevelType w:val="hybridMultilevel"/>
    <w:tmpl w:val="8196D362"/>
    <w:lvl w:ilvl="0" w:tplc="1786C6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906A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9EF9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C6F8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F6A8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B89F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4C00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B8B9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2CF6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3B55AB0"/>
    <w:multiLevelType w:val="hybridMultilevel"/>
    <w:tmpl w:val="9A46F27A"/>
    <w:lvl w:ilvl="0" w:tplc="CD54B9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7ABE1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4EE5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20C8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545B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50BC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C2E3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9A15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6829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3B0D67"/>
    <w:multiLevelType w:val="hybridMultilevel"/>
    <w:tmpl w:val="A4BEB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2A47D0"/>
    <w:multiLevelType w:val="hybridMultilevel"/>
    <w:tmpl w:val="8DC0A92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21381"/>
    <w:multiLevelType w:val="hybridMultilevel"/>
    <w:tmpl w:val="5088D948"/>
    <w:lvl w:ilvl="0" w:tplc="CDC6C0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CD42C4"/>
    <w:multiLevelType w:val="hybridMultilevel"/>
    <w:tmpl w:val="4EBE3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4051C3"/>
    <w:multiLevelType w:val="hybridMultilevel"/>
    <w:tmpl w:val="DA12926C"/>
    <w:lvl w:ilvl="0" w:tplc="B7D867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96E24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8448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C402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F269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003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FA07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9672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5C8E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F016DE"/>
    <w:multiLevelType w:val="hybridMultilevel"/>
    <w:tmpl w:val="E90E8148"/>
    <w:lvl w:ilvl="0" w:tplc="316EB8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88EDE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908E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1EF4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860A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202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8A7A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0C16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E241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D84866"/>
    <w:multiLevelType w:val="hybridMultilevel"/>
    <w:tmpl w:val="52AAA5AE"/>
    <w:lvl w:ilvl="0" w:tplc="B57244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D6DAB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5490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54F4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1CB1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88AE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9AF4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6A31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A217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23B17A0"/>
    <w:multiLevelType w:val="hybridMultilevel"/>
    <w:tmpl w:val="2D962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AD5A3F"/>
    <w:multiLevelType w:val="hybridMultilevel"/>
    <w:tmpl w:val="2BE09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4A463A"/>
    <w:multiLevelType w:val="multilevel"/>
    <w:tmpl w:val="C464E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C228FC"/>
    <w:multiLevelType w:val="hybridMultilevel"/>
    <w:tmpl w:val="FBD22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0219F2"/>
    <w:multiLevelType w:val="hybridMultilevel"/>
    <w:tmpl w:val="B386B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5"/>
  </w:num>
  <w:num w:numId="5">
    <w:abstractNumId w:val="10"/>
  </w:num>
  <w:num w:numId="6">
    <w:abstractNumId w:val="1"/>
  </w:num>
  <w:num w:numId="7">
    <w:abstractNumId w:val="7"/>
  </w:num>
  <w:num w:numId="8">
    <w:abstractNumId w:val="8"/>
  </w:num>
  <w:num w:numId="9">
    <w:abstractNumId w:val="6"/>
  </w:num>
  <w:num w:numId="10">
    <w:abstractNumId w:val="0"/>
  </w:num>
  <w:num w:numId="11">
    <w:abstractNumId w:val="4"/>
  </w:num>
  <w:num w:numId="12">
    <w:abstractNumId w:val="2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BBB"/>
    <w:rsid w:val="00000F3B"/>
    <w:rsid w:val="000026B2"/>
    <w:rsid w:val="00004240"/>
    <w:rsid w:val="0001155D"/>
    <w:rsid w:val="0001354A"/>
    <w:rsid w:val="00013F6B"/>
    <w:rsid w:val="0002275A"/>
    <w:rsid w:val="00032E19"/>
    <w:rsid w:val="00035AFE"/>
    <w:rsid w:val="000371BA"/>
    <w:rsid w:val="00044415"/>
    <w:rsid w:val="00044CC6"/>
    <w:rsid w:val="0004602C"/>
    <w:rsid w:val="000461B9"/>
    <w:rsid w:val="000514F6"/>
    <w:rsid w:val="000545EC"/>
    <w:rsid w:val="000621AC"/>
    <w:rsid w:val="00064586"/>
    <w:rsid w:val="00073A53"/>
    <w:rsid w:val="00074F13"/>
    <w:rsid w:val="00077461"/>
    <w:rsid w:val="00081C9F"/>
    <w:rsid w:val="00085988"/>
    <w:rsid w:val="00095349"/>
    <w:rsid w:val="000A03F7"/>
    <w:rsid w:val="000A4C06"/>
    <w:rsid w:val="000A5042"/>
    <w:rsid w:val="000A68B2"/>
    <w:rsid w:val="000C1FAE"/>
    <w:rsid w:val="000D1847"/>
    <w:rsid w:val="000D4F77"/>
    <w:rsid w:val="000D5B9B"/>
    <w:rsid w:val="000E397E"/>
    <w:rsid w:val="000E477B"/>
    <w:rsid w:val="000F3DCF"/>
    <w:rsid w:val="000F513A"/>
    <w:rsid w:val="00103384"/>
    <w:rsid w:val="00104710"/>
    <w:rsid w:val="00107B46"/>
    <w:rsid w:val="00117B7E"/>
    <w:rsid w:val="001249A5"/>
    <w:rsid w:val="001279E0"/>
    <w:rsid w:val="00152ED0"/>
    <w:rsid w:val="00156A2A"/>
    <w:rsid w:val="00157E25"/>
    <w:rsid w:val="00160231"/>
    <w:rsid w:val="00161724"/>
    <w:rsid w:val="0016384B"/>
    <w:rsid w:val="00175E6F"/>
    <w:rsid w:val="00175F81"/>
    <w:rsid w:val="001770CB"/>
    <w:rsid w:val="001770D9"/>
    <w:rsid w:val="0018293F"/>
    <w:rsid w:val="001866C0"/>
    <w:rsid w:val="00187193"/>
    <w:rsid w:val="0018761A"/>
    <w:rsid w:val="00190C2F"/>
    <w:rsid w:val="001936EB"/>
    <w:rsid w:val="00195E34"/>
    <w:rsid w:val="001A3322"/>
    <w:rsid w:val="001A414E"/>
    <w:rsid w:val="001A5B03"/>
    <w:rsid w:val="001A7A01"/>
    <w:rsid w:val="001B20C5"/>
    <w:rsid w:val="001B743B"/>
    <w:rsid w:val="001C01CD"/>
    <w:rsid w:val="001C16DA"/>
    <w:rsid w:val="001C1B3C"/>
    <w:rsid w:val="001C2A16"/>
    <w:rsid w:val="001D4384"/>
    <w:rsid w:val="001D47DA"/>
    <w:rsid w:val="001E7651"/>
    <w:rsid w:val="001F2CFD"/>
    <w:rsid w:val="001F4EF9"/>
    <w:rsid w:val="001F5F42"/>
    <w:rsid w:val="001F7CE5"/>
    <w:rsid w:val="002025E0"/>
    <w:rsid w:val="00207A5A"/>
    <w:rsid w:val="00214274"/>
    <w:rsid w:val="002143FC"/>
    <w:rsid w:val="00216313"/>
    <w:rsid w:val="002233CA"/>
    <w:rsid w:val="00224CF2"/>
    <w:rsid w:val="00226AA4"/>
    <w:rsid w:val="0023049F"/>
    <w:rsid w:val="00231D7B"/>
    <w:rsid w:val="002337B8"/>
    <w:rsid w:val="0023699D"/>
    <w:rsid w:val="0024295B"/>
    <w:rsid w:val="00243B44"/>
    <w:rsid w:val="00246211"/>
    <w:rsid w:val="00250625"/>
    <w:rsid w:val="00261B3E"/>
    <w:rsid w:val="00263D41"/>
    <w:rsid w:val="002667D3"/>
    <w:rsid w:val="00270024"/>
    <w:rsid w:val="00277407"/>
    <w:rsid w:val="002800C3"/>
    <w:rsid w:val="00281007"/>
    <w:rsid w:val="00284F46"/>
    <w:rsid w:val="00287EA1"/>
    <w:rsid w:val="00292014"/>
    <w:rsid w:val="00293B0D"/>
    <w:rsid w:val="00294489"/>
    <w:rsid w:val="00295EBA"/>
    <w:rsid w:val="002A13B5"/>
    <w:rsid w:val="002A1C2B"/>
    <w:rsid w:val="002B07FF"/>
    <w:rsid w:val="002B3550"/>
    <w:rsid w:val="002C1ABD"/>
    <w:rsid w:val="002C7F86"/>
    <w:rsid w:val="002D395B"/>
    <w:rsid w:val="002D3B89"/>
    <w:rsid w:val="002D5E53"/>
    <w:rsid w:val="002E6139"/>
    <w:rsid w:val="002F06FE"/>
    <w:rsid w:val="002F4861"/>
    <w:rsid w:val="00304324"/>
    <w:rsid w:val="00312C68"/>
    <w:rsid w:val="00313846"/>
    <w:rsid w:val="00315129"/>
    <w:rsid w:val="00341687"/>
    <w:rsid w:val="0034347C"/>
    <w:rsid w:val="00354AEF"/>
    <w:rsid w:val="00354AF4"/>
    <w:rsid w:val="0036387D"/>
    <w:rsid w:val="00363A18"/>
    <w:rsid w:val="00366D55"/>
    <w:rsid w:val="00376AD3"/>
    <w:rsid w:val="00376D2C"/>
    <w:rsid w:val="00380E00"/>
    <w:rsid w:val="00382BCA"/>
    <w:rsid w:val="003846B0"/>
    <w:rsid w:val="00396318"/>
    <w:rsid w:val="00397604"/>
    <w:rsid w:val="003A279F"/>
    <w:rsid w:val="003A4770"/>
    <w:rsid w:val="003A7A19"/>
    <w:rsid w:val="003B0528"/>
    <w:rsid w:val="003B1863"/>
    <w:rsid w:val="003B5B9C"/>
    <w:rsid w:val="003C14F1"/>
    <w:rsid w:val="003C3D39"/>
    <w:rsid w:val="003C5D9E"/>
    <w:rsid w:val="003D0ED0"/>
    <w:rsid w:val="003D244F"/>
    <w:rsid w:val="003E2553"/>
    <w:rsid w:val="003F039F"/>
    <w:rsid w:val="003F119A"/>
    <w:rsid w:val="003F20EA"/>
    <w:rsid w:val="003F594E"/>
    <w:rsid w:val="003F7AAF"/>
    <w:rsid w:val="00405784"/>
    <w:rsid w:val="00405EF3"/>
    <w:rsid w:val="00411058"/>
    <w:rsid w:val="00411AD6"/>
    <w:rsid w:val="0041290D"/>
    <w:rsid w:val="00414103"/>
    <w:rsid w:val="00416D07"/>
    <w:rsid w:val="004324DE"/>
    <w:rsid w:val="004337F6"/>
    <w:rsid w:val="004339D8"/>
    <w:rsid w:val="004348E4"/>
    <w:rsid w:val="0044064B"/>
    <w:rsid w:val="0044405E"/>
    <w:rsid w:val="0044470A"/>
    <w:rsid w:val="00446EB5"/>
    <w:rsid w:val="00466319"/>
    <w:rsid w:val="004702A8"/>
    <w:rsid w:val="0047341D"/>
    <w:rsid w:val="00476906"/>
    <w:rsid w:val="00483741"/>
    <w:rsid w:val="00485642"/>
    <w:rsid w:val="004900BD"/>
    <w:rsid w:val="00496421"/>
    <w:rsid w:val="004A63E2"/>
    <w:rsid w:val="004B34B4"/>
    <w:rsid w:val="004B6D1A"/>
    <w:rsid w:val="004D0F27"/>
    <w:rsid w:val="004D3D5A"/>
    <w:rsid w:val="004D48E1"/>
    <w:rsid w:val="004D650C"/>
    <w:rsid w:val="004E005C"/>
    <w:rsid w:val="004E0CAF"/>
    <w:rsid w:val="004E2482"/>
    <w:rsid w:val="004E78E2"/>
    <w:rsid w:val="004F03B0"/>
    <w:rsid w:val="00500B75"/>
    <w:rsid w:val="00501668"/>
    <w:rsid w:val="00505F96"/>
    <w:rsid w:val="0050786D"/>
    <w:rsid w:val="00517BFB"/>
    <w:rsid w:val="00527527"/>
    <w:rsid w:val="00530638"/>
    <w:rsid w:val="005313CA"/>
    <w:rsid w:val="00542239"/>
    <w:rsid w:val="00542758"/>
    <w:rsid w:val="00547EC1"/>
    <w:rsid w:val="0055289D"/>
    <w:rsid w:val="00560054"/>
    <w:rsid w:val="005643FA"/>
    <w:rsid w:val="00565D5D"/>
    <w:rsid w:val="00570009"/>
    <w:rsid w:val="00570CB6"/>
    <w:rsid w:val="00570F7F"/>
    <w:rsid w:val="00574150"/>
    <w:rsid w:val="005746B5"/>
    <w:rsid w:val="00575162"/>
    <w:rsid w:val="0058748F"/>
    <w:rsid w:val="00591905"/>
    <w:rsid w:val="00591D90"/>
    <w:rsid w:val="005A063A"/>
    <w:rsid w:val="005A2E8A"/>
    <w:rsid w:val="005A498A"/>
    <w:rsid w:val="005B119E"/>
    <w:rsid w:val="005B7DB5"/>
    <w:rsid w:val="005C3AFD"/>
    <w:rsid w:val="005C7530"/>
    <w:rsid w:val="005C7F82"/>
    <w:rsid w:val="005D145A"/>
    <w:rsid w:val="005D4CE0"/>
    <w:rsid w:val="005E0BA6"/>
    <w:rsid w:val="005E235D"/>
    <w:rsid w:val="005E4C5B"/>
    <w:rsid w:val="006054A4"/>
    <w:rsid w:val="006060D8"/>
    <w:rsid w:val="0060749D"/>
    <w:rsid w:val="00615989"/>
    <w:rsid w:val="006171DD"/>
    <w:rsid w:val="00617881"/>
    <w:rsid w:val="00620A2A"/>
    <w:rsid w:val="00626025"/>
    <w:rsid w:val="006304F8"/>
    <w:rsid w:val="00633EFC"/>
    <w:rsid w:val="0063765D"/>
    <w:rsid w:val="00640C6C"/>
    <w:rsid w:val="00642D7E"/>
    <w:rsid w:val="0064488B"/>
    <w:rsid w:val="00662D48"/>
    <w:rsid w:val="00663D2A"/>
    <w:rsid w:val="006653C0"/>
    <w:rsid w:val="00673497"/>
    <w:rsid w:val="00677F49"/>
    <w:rsid w:val="006809EC"/>
    <w:rsid w:val="00683487"/>
    <w:rsid w:val="00687431"/>
    <w:rsid w:val="006942F3"/>
    <w:rsid w:val="00694E57"/>
    <w:rsid w:val="00695C1F"/>
    <w:rsid w:val="006A3F64"/>
    <w:rsid w:val="006A464B"/>
    <w:rsid w:val="006A4BD8"/>
    <w:rsid w:val="006A546D"/>
    <w:rsid w:val="006B038A"/>
    <w:rsid w:val="006C2161"/>
    <w:rsid w:val="006C5C32"/>
    <w:rsid w:val="006C5F46"/>
    <w:rsid w:val="006C7E25"/>
    <w:rsid w:val="006D2F4F"/>
    <w:rsid w:val="006D50FD"/>
    <w:rsid w:val="006E0C06"/>
    <w:rsid w:val="006E763A"/>
    <w:rsid w:val="006F13E9"/>
    <w:rsid w:val="006F2630"/>
    <w:rsid w:val="006F26BB"/>
    <w:rsid w:val="006F3981"/>
    <w:rsid w:val="006F623B"/>
    <w:rsid w:val="007051D6"/>
    <w:rsid w:val="00706A78"/>
    <w:rsid w:val="00711EB0"/>
    <w:rsid w:val="00717B60"/>
    <w:rsid w:val="0072069B"/>
    <w:rsid w:val="00720709"/>
    <w:rsid w:val="00722A41"/>
    <w:rsid w:val="00727542"/>
    <w:rsid w:val="00733D38"/>
    <w:rsid w:val="00735A35"/>
    <w:rsid w:val="00736476"/>
    <w:rsid w:val="007414DF"/>
    <w:rsid w:val="007416A4"/>
    <w:rsid w:val="007421CC"/>
    <w:rsid w:val="007515DE"/>
    <w:rsid w:val="007668FB"/>
    <w:rsid w:val="00772E9A"/>
    <w:rsid w:val="0077497D"/>
    <w:rsid w:val="00775BD5"/>
    <w:rsid w:val="00792AFB"/>
    <w:rsid w:val="007A5756"/>
    <w:rsid w:val="007A5ED4"/>
    <w:rsid w:val="007B27CD"/>
    <w:rsid w:val="007B3F1A"/>
    <w:rsid w:val="007B49DA"/>
    <w:rsid w:val="007B4D90"/>
    <w:rsid w:val="007B7129"/>
    <w:rsid w:val="007D06C2"/>
    <w:rsid w:val="007D5BC5"/>
    <w:rsid w:val="007E7D5A"/>
    <w:rsid w:val="007F7C15"/>
    <w:rsid w:val="008044EB"/>
    <w:rsid w:val="00822B0D"/>
    <w:rsid w:val="00823169"/>
    <w:rsid w:val="0083002B"/>
    <w:rsid w:val="008417F1"/>
    <w:rsid w:val="00844D5D"/>
    <w:rsid w:val="0085061E"/>
    <w:rsid w:val="008507AB"/>
    <w:rsid w:val="008531DF"/>
    <w:rsid w:val="00872A81"/>
    <w:rsid w:val="00873BAA"/>
    <w:rsid w:val="008803F4"/>
    <w:rsid w:val="00882DF3"/>
    <w:rsid w:val="00886182"/>
    <w:rsid w:val="00887F3C"/>
    <w:rsid w:val="00887FF2"/>
    <w:rsid w:val="00891720"/>
    <w:rsid w:val="00891D48"/>
    <w:rsid w:val="008A35BD"/>
    <w:rsid w:val="008A7E98"/>
    <w:rsid w:val="008B1F6D"/>
    <w:rsid w:val="008B21EA"/>
    <w:rsid w:val="008B2A55"/>
    <w:rsid w:val="008B36C2"/>
    <w:rsid w:val="008B5BAC"/>
    <w:rsid w:val="008B5DD9"/>
    <w:rsid w:val="008B6C92"/>
    <w:rsid w:val="008B7BFC"/>
    <w:rsid w:val="008D4262"/>
    <w:rsid w:val="008D51F6"/>
    <w:rsid w:val="008D655C"/>
    <w:rsid w:val="008D7872"/>
    <w:rsid w:val="008E4F1C"/>
    <w:rsid w:val="0090621C"/>
    <w:rsid w:val="00906E7B"/>
    <w:rsid w:val="00912118"/>
    <w:rsid w:val="009175F3"/>
    <w:rsid w:val="00923F6A"/>
    <w:rsid w:val="00924A1B"/>
    <w:rsid w:val="00935D91"/>
    <w:rsid w:val="0094009F"/>
    <w:rsid w:val="00940A17"/>
    <w:rsid w:val="0094366D"/>
    <w:rsid w:val="0095481F"/>
    <w:rsid w:val="00955114"/>
    <w:rsid w:val="009607FB"/>
    <w:rsid w:val="00961211"/>
    <w:rsid w:val="00963BF4"/>
    <w:rsid w:val="00970658"/>
    <w:rsid w:val="00973362"/>
    <w:rsid w:val="0098405A"/>
    <w:rsid w:val="00985903"/>
    <w:rsid w:val="0099093B"/>
    <w:rsid w:val="00991D45"/>
    <w:rsid w:val="009B2608"/>
    <w:rsid w:val="009B33BD"/>
    <w:rsid w:val="009B340C"/>
    <w:rsid w:val="009B35A3"/>
    <w:rsid w:val="009B5A41"/>
    <w:rsid w:val="009C13F7"/>
    <w:rsid w:val="009C2DF2"/>
    <w:rsid w:val="009C4115"/>
    <w:rsid w:val="009C41FF"/>
    <w:rsid w:val="009C430A"/>
    <w:rsid w:val="009C525A"/>
    <w:rsid w:val="009C7360"/>
    <w:rsid w:val="009D0406"/>
    <w:rsid w:val="009D10C5"/>
    <w:rsid w:val="009D2EDC"/>
    <w:rsid w:val="009D4079"/>
    <w:rsid w:val="009E156B"/>
    <w:rsid w:val="009E4EC5"/>
    <w:rsid w:val="009F59A7"/>
    <w:rsid w:val="00A0615C"/>
    <w:rsid w:val="00A21B86"/>
    <w:rsid w:val="00A24ED4"/>
    <w:rsid w:val="00A25C8C"/>
    <w:rsid w:val="00A27434"/>
    <w:rsid w:val="00A35FBC"/>
    <w:rsid w:val="00A55EAB"/>
    <w:rsid w:val="00A60162"/>
    <w:rsid w:val="00A643FC"/>
    <w:rsid w:val="00A64BE8"/>
    <w:rsid w:val="00A65A7E"/>
    <w:rsid w:val="00A76825"/>
    <w:rsid w:val="00A7771A"/>
    <w:rsid w:val="00A80410"/>
    <w:rsid w:val="00A80E2E"/>
    <w:rsid w:val="00A820E7"/>
    <w:rsid w:val="00A841CB"/>
    <w:rsid w:val="00A84424"/>
    <w:rsid w:val="00A865EC"/>
    <w:rsid w:val="00A90E48"/>
    <w:rsid w:val="00A94035"/>
    <w:rsid w:val="00A950F5"/>
    <w:rsid w:val="00A97B81"/>
    <w:rsid w:val="00AA1CD5"/>
    <w:rsid w:val="00AA570E"/>
    <w:rsid w:val="00AB6E8A"/>
    <w:rsid w:val="00AC3756"/>
    <w:rsid w:val="00AD3FF5"/>
    <w:rsid w:val="00AD556C"/>
    <w:rsid w:val="00AD5A37"/>
    <w:rsid w:val="00AD6329"/>
    <w:rsid w:val="00AE28FE"/>
    <w:rsid w:val="00AE4FA1"/>
    <w:rsid w:val="00AF2697"/>
    <w:rsid w:val="00AF2BFA"/>
    <w:rsid w:val="00AF4C0F"/>
    <w:rsid w:val="00B00382"/>
    <w:rsid w:val="00B0072D"/>
    <w:rsid w:val="00B01E4D"/>
    <w:rsid w:val="00B01E9F"/>
    <w:rsid w:val="00B06B5F"/>
    <w:rsid w:val="00B16540"/>
    <w:rsid w:val="00B229DF"/>
    <w:rsid w:val="00B23B67"/>
    <w:rsid w:val="00B23EBF"/>
    <w:rsid w:val="00B34073"/>
    <w:rsid w:val="00B344F9"/>
    <w:rsid w:val="00B41954"/>
    <w:rsid w:val="00B429BB"/>
    <w:rsid w:val="00B458DB"/>
    <w:rsid w:val="00B50954"/>
    <w:rsid w:val="00B509EC"/>
    <w:rsid w:val="00B61DB7"/>
    <w:rsid w:val="00B66F4D"/>
    <w:rsid w:val="00B717AB"/>
    <w:rsid w:val="00B72BC6"/>
    <w:rsid w:val="00B81C0B"/>
    <w:rsid w:val="00B8571D"/>
    <w:rsid w:val="00B86461"/>
    <w:rsid w:val="00B92800"/>
    <w:rsid w:val="00B950C3"/>
    <w:rsid w:val="00B96A04"/>
    <w:rsid w:val="00BA3BBB"/>
    <w:rsid w:val="00BA760D"/>
    <w:rsid w:val="00BB2DCB"/>
    <w:rsid w:val="00BB51CE"/>
    <w:rsid w:val="00BB6C86"/>
    <w:rsid w:val="00BD4C01"/>
    <w:rsid w:val="00BD6643"/>
    <w:rsid w:val="00BD6F87"/>
    <w:rsid w:val="00BD6F92"/>
    <w:rsid w:val="00BE0CFE"/>
    <w:rsid w:val="00BE1DC8"/>
    <w:rsid w:val="00BE21FC"/>
    <w:rsid w:val="00BF0F57"/>
    <w:rsid w:val="00BF288E"/>
    <w:rsid w:val="00BF454C"/>
    <w:rsid w:val="00BF4D63"/>
    <w:rsid w:val="00BF55D8"/>
    <w:rsid w:val="00BF5991"/>
    <w:rsid w:val="00C02CEC"/>
    <w:rsid w:val="00C07FEB"/>
    <w:rsid w:val="00C11BD3"/>
    <w:rsid w:val="00C132FB"/>
    <w:rsid w:val="00C16DF2"/>
    <w:rsid w:val="00C235B4"/>
    <w:rsid w:val="00C30803"/>
    <w:rsid w:val="00C34544"/>
    <w:rsid w:val="00C51FB2"/>
    <w:rsid w:val="00C528AB"/>
    <w:rsid w:val="00C53C22"/>
    <w:rsid w:val="00C83A95"/>
    <w:rsid w:val="00C84DBB"/>
    <w:rsid w:val="00C85A4C"/>
    <w:rsid w:val="00C867F0"/>
    <w:rsid w:val="00C934D9"/>
    <w:rsid w:val="00C95FE9"/>
    <w:rsid w:val="00CA642E"/>
    <w:rsid w:val="00CD161B"/>
    <w:rsid w:val="00CD215B"/>
    <w:rsid w:val="00CD3E90"/>
    <w:rsid w:val="00CD571A"/>
    <w:rsid w:val="00CD6081"/>
    <w:rsid w:val="00CE042D"/>
    <w:rsid w:val="00CE0948"/>
    <w:rsid w:val="00CE50CB"/>
    <w:rsid w:val="00CE5619"/>
    <w:rsid w:val="00CE75C9"/>
    <w:rsid w:val="00D00705"/>
    <w:rsid w:val="00D032EC"/>
    <w:rsid w:val="00D03F26"/>
    <w:rsid w:val="00D07EC1"/>
    <w:rsid w:val="00D121C3"/>
    <w:rsid w:val="00D20657"/>
    <w:rsid w:val="00D23A2D"/>
    <w:rsid w:val="00D253D7"/>
    <w:rsid w:val="00D26CAF"/>
    <w:rsid w:val="00D31621"/>
    <w:rsid w:val="00D33691"/>
    <w:rsid w:val="00D33E08"/>
    <w:rsid w:val="00D34C89"/>
    <w:rsid w:val="00D35287"/>
    <w:rsid w:val="00D363EF"/>
    <w:rsid w:val="00D363FF"/>
    <w:rsid w:val="00D402FE"/>
    <w:rsid w:val="00D42A35"/>
    <w:rsid w:val="00D42F92"/>
    <w:rsid w:val="00D4464C"/>
    <w:rsid w:val="00D477B1"/>
    <w:rsid w:val="00D53821"/>
    <w:rsid w:val="00D53BCA"/>
    <w:rsid w:val="00D606F7"/>
    <w:rsid w:val="00D61B20"/>
    <w:rsid w:val="00D6479B"/>
    <w:rsid w:val="00D7197B"/>
    <w:rsid w:val="00D72890"/>
    <w:rsid w:val="00D743D9"/>
    <w:rsid w:val="00D74597"/>
    <w:rsid w:val="00D74717"/>
    <w:rsid w:val="00D83DB7"/>
    <w:rsid w:val="00D958C8"/>
    <w:rsid w:val="00D95F16"/>
    <w:rsid w:val="00D96C4B"/>
    <w:rsid w:val="00DA6B4C"/>
    <w:rsid w:val="00DA6E0F"/>
    <w:rsid w:val="00DB43AD"/>
    <w:rsid w:val="00DC29A3"/>
    <w:rsid w:val="00DD2FF2"/>
    <w:rsid w:val="00DE0DC2"/>
    <w:rsid w:val="00DE617C"/>
    <w:rsid w:val="00DE799E"/>
    <w:rsid w:val="00DF65D5"/>
    <w:rsid w:val="00DF6BD7"/>
    <w:rsid w:val="00E03446"/>
    <w:rsid w:val="00E0463E"/>
    <w:rsid w:val="00E0551C"/>
    <w:rsid w:val="00E0797C"/>
    <w:rsid w:val="00E12AF1"/>
    <w:rsid w:val="00E1562C"/>
    <w:rsid w:val="00E23F05"/>
    <w:rsid w:val="00E243DB"/>
    <w:rsid w:val="00E30234"/>
    <w:rsid w:val="00E359C7"/>
    <w:rsid w:val="00E44A54"/>
    <w:rsid w:val="00E50616"/>
    <w:rsid w:val="00E50645"/>
    <w:rsid w:val="00E5654C"/>
    <w:rsid w:val="00E64565"/>
    <w:rsid w:val="00E65161"/>
    <w:rsid w:val="00E81524"/>
    <w:rsid w:val="00E817C1"/>
    <w:rsid w:val="00E82AA5"/>
    <w:rsid w:val="00E844F0"/>
    <w:rsid w:val="00E8452C"/>
    <w:rsid w:val="00E90073"/>
    <w:rsid w:val="00E94DCA"/>
    <w:rsid w:val="00EB02CF"/>
    <w:rsid w:val="00EB386B"/>
    <w:rsid w:val="00EB4418"/>
    <w:rsid w:val="00EC318A"/>
    <w:rsid w:val="00EC524E"/>
    <w:rsid w:val="00EC75E9"/>
    <w:rsid w:val="00ED7D9E"/>
    <w:rsid w:val="00EE1B5D"/>
    <w:rsid w:val="00F024A7"/>
    <w:rsid w:val="00F0288C"/>
    <w:rsid w:val="00F03F69"/>
    <w:rsid w:val="00F0507A"/>
    <w:rsid w:val="00F06B51"/>
    <w:rsid w:val="00F15522"/>
    <w:rsid w:val="00F15656"/>
    <w:rsid w:val="00F203D5"/>
    <w:rsid w:val="00F2184F"/>
    <w:rsid w:val="00F31F01"/>
    <w:rsid w:val="00F37133"/>
    <w:rsid w:val="00F37E08"/>
    <w:rsid w:val="00F40CA6"/>
    <w:rsid w:val="00F43654"/>
    <w:rsid w:val="00F45B63"/>
    <w:rsid w:val="00F47B24"/>
    <w:rsid w:val="00F5295D"/>
    <w:rsid w:val="00F537C1"/>
    <w:rsid w:val="00F543D0"/>
    <w:rsid w:val="00F54DCA"/>
    <w:rsid w:val="00F66008"/>
    <w:rsid w:val="00F670F6"/>
    <w:rsid w:val="00F67D21"/>
    <w:rsid w:val="00F8261E"/>
    <w:rsid w:val="00F85F0D"/>
    <w:rsid w:val="00F873C0"/>
    <w:rsid w:val="00F9763A"/>
    <w:rsid w:val="00FA5A22"/>
    <w:rsid w:val="00FA7530"/>
    <w:rsid w:val="00FA75BB"/>
    <w:rsid w:val="00FA7954"/>
    <w:rsid w:val="00FA7962"/>
    <w:rsid w:val="00FB5A20"/>
    <w:rsid w:val="00FC2A2E"/>
    <w:rsid w:val="00FC7A34"/>
    <w:rsid w:val="00FE035B"/>
    <w:rsid w:val="00FE1E15"/>
    <w:rsid w:val="00FE35E5"/>
    <w:rsid w:val="00FE6A43"/>
    <w:rsid w:val="00FE6A52"/>
    <w:rsid w:val="00FE6D50"/>
    <w:rsid w:val="00FE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29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37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76AD3"/>
  </w:style>
  <w:style w:type="character" w:customStyle="1" w:styleId="link">
    <w:name w:val="link"/>
    <w:basedOn w:val="a0"/>
    <w:rsid w:val="00376AD3"/>
  </w:style>
  <w:style w:type="paragraph" w:styleId="a3">
    <w:name w:val="Normal (Web)"/>
    <w:basedOn w:val="a"/>
    <w:uiPriority w:val="99"/>
    <w:unhideWhenUsed/>
    <w:rsid w:val="00677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677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pyrighttext">
    <w:name w:val="copyrighttext"/>
    <w:basedOn w:val="a0"/>
    <w:rsid w:val="00677F49"/>
  </w:style>
  <w:style w:type="character" w:customStyle="1" w:styleId="10">
    <w:name w:val="Заголовок 1 Знак"/>
    <w:basedOn w:val="a0"/>
    <w:link w:val="1"/>
    <w:uiPriority w:val="9"/>
    <w:rsid w:val="001829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footnote text"/>
    <w:aliases w:val="Texto de nota al pie,Table_Footnote_last Знак,Table_Footnote_last Знак Знак,Table_Footnote_last,ft,Used by Word for text of Help footnotes,single space,-++,Footnote Text Char Знак,Текст сноски-FN,Footnote Text Char Знак Знак,Footnote text"/>
    <w:basedOn w:val="a"/>
    <w:link w:val="a5"/>
    <w:uiPriority w:val="99"/>
    <w:unhideWhenUsed/>
    <w:rsid w:val="00F543D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aliases w:val="Texto de nota al pie Знак,Table_Footnote_last Знак Знак1,Table_Footnote_last Знак Знак Знак,Table_Footnote_last Знак1,ft Знак,Used by Word for text of Help footnotes Знак,single space Знак,-++ Знак,Footnote Text Char Знак Знак1"/>
    <w:basedOn w:val="a0"/>
    <w:link w:val="a4"/>
    <w:uiPriority w:val="99"/>
    <w:rsid w:val="00F543D0"/>
    <w:rPr>
      <w:sz w:val="20"/>
      <w:szCs w:val="20"/>
    </w:rPr>
  </w:style>
  <w:style w:type="character" w:styleId="a6">
    <w:name w:val="footnote reference"/>
    <w:aliases w:val="Referencia nota al pie,fr,Used by Word for Help footnote symbols,Знак сноски 1,Знак сноски-FN,Ciae niinee-FN,Ciae niinee 1,SUPERS,Ссылка на сноску 45,Appel note de bas de page,ОР,Footnotes refss,Fussnota"/>
    <w:basedOn w:val="a0"/>
    <w:uiPriority w:val="99"/>
    <w:unhideWhenUsed/>
    <w:rsid w:val="00F543D0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F543D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543D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543D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543D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543D0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54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543D0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AD3FF5"/>
    <w:pPr>
      <w:ind w:left="720"/>
      <w:contextualSpacing/>
    </w:pPr>
  </w:style>
  <w:style w:type="character" w:customStyle="1" w:styleId="apple-style-span">
    <w:name w:val="apple-style-span"/>
    <w:basedOn w:val="a0"/>
    <w:rsid w:val="006A3F64"/>
  </w:style>
  <w:style w:type="paragraph" w:customStyle="1" w:styleId="11">
    <w:name w:val="боковик1"/>
    <w:basedOn w:val="a"/>
    <w:rsid w:val="00F45B63"/>
    <w:pPr>
      <w:widowControl w:val="0"/>
      <w:spacing w:before="72" w:after="0" w:line="240" w:lineRule="auto"/>
      <w:ind w:left="113"/>
      <w:jc w:val="both"/>
    </w:pPr>
    <w:rPr>
      <w:rFonts w:ascii="JournalRub" w:eastAsia="Times New Roman" w:hAnsi="JournalRub" w:cs="JournalRub"/>
      <w:sz w:val="14"/>
      <w:szCs w:val="14"/>
      <w:lang w:eastAsia="ru-RU"/>
    </w:rPr>
  </w:style>
  <w:style w:type="character" w:customStyle="1" w:styleId="heading1">
    <w:name w:val="heading1"/>
    <w:basedOn w:val="a0"/>
    <w:rsid w:val="00BF288E"/>
    <w:rPr>
      <w:rFonts w:ascii="Tahoma" w:hAnsi="Tahoma" w:cs="Tahoma" w:hint="default"/>
      <w:color w:val="F76111"/>
      <w:sz w:val="23"/>
      <w:szCs w:val="23"/>
    </w:rPr>
  </w:style>
  <w:style w:type="character" w:styleId="af">
    <w:name w:val="Hyperlink"/>
    <w:rsid w:val="00BE0CFE"/>
    <w:rPr>
      <w:color w:val="0000FF"/>
      <w:u w:val="single"/>
    </w:rPr>
  </w:style>
  <w:style w:type="paragraph" w:styleId="af0">
    <w:name w:val="endnote text"/>
    <w:basedOn w:val="a"/>
    <w:link w:val="af1"/>
    <w:uiPriority w:val="99"/>
    <w:rsid w:val="00BE0CFE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f1">
    <w:name w:val="Текст концевой сноски Знак"/>
    <w:basedOn w:val="a0"/>
    <w:link w:val="af0"/>
    <w:uiPriority w:val="99"/>
    <w:rsid w:val="00BE0CF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f2">
    <w:name w:val="endnote reference"/>
    <w:uiPriority w:val="99"/>
    <w:rsid w:val="00BE0CFE"/>
    <w:rPr>
      <w:rFonts w:cs="Times New Roman"/>
      <w:vertAlign w:val="superscript"/>
    </w:rPr>
  </w:style>
  <w:style w:type="paragraph" w:customStyle="1" w:styleId="12">
    <w:name w:val="Абзац списка1"/>
    <w:basedOn w:val="a"/>
    <w:rsid w:val="00CE094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6F39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3">
    <w:name w:val="Strong"/>
    <w:basedOn w:val="a0"/>
    <w:uiPriority w:val="22"/>
    <w:qFormat/>
    <w:rsid w:val="003F594E"/>
    <w:rPr>
      <w:b/>
      <w:bCs/>
    </w:rPr>
  </w:style>
  <w:style w:type="character" w:styleId="af4">
    <w:name w:val="Emphasis"/>
    <w:basedOn w:val="a0"/>
    <w:uiPriority w:val="20"/>
    <w:qFormat/>
    <w:rsid w:val="003F594E"/>
    <w:rPr>
      <w:i/>
      <w:iCs/>
    </w:rPr>
  </w:style>
  <w:style w:type="table" w:styleId="af5">
    <w:name w:val="Table Grid"/>
    <w:basedOn w:val="a1"/>
    <w:uiPriority w:val="39"/>
    <w:rsid w:val="003F5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unhideWhenUsed/>
    <w:rsid w:val="00637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63765D"/>
  </w:style>
  <w:style w:type="paragraph" w:styleId="af8">
    <w:name w:val="footer"/>
    <w:basedOn w:val="a"/>
    <w:link w:val="af9"/>
    <w:uiPriority w:val="99"/>
    <w:unhideWhenUsed/>
    <w:rsid w:val="00637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63765D"/>
  </w:style>
  <w:style w:type="paragraph" w:styleId="3">
    <w:name w:val="Body Text Indent 3"/>
    <w:basedOn w:val="a"/>
    <w:link w:val="30"/>
    <w:uiPriority w:val="99"/>
    <w:semiHidden/>
    <w:unhideWhenUsed/>
    <w:rsid w:val="00C867F0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867F0"/>
    <w:rPr>
      <w:rFonts w:ascii="Calibri" w:eastAsia="Calibri" w:hAnsi="Calibri" w:cs="Times New Roman"/>
      <w:sz w:val="16"/>
      <w:szCs w:val="16"/>
    </w:rPr>
  </w:style>
  <w:style w:type="paragraph" w:customStyle="1" w:styleId="ConsPlusNormal">
    <w:name w:val="ConsPlusNormal"/>
    <w:rsid w:val="002462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29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37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76AD3"/>
  </w:style>
  <w:style w:type="character" w:customStyle="1" w:styleId="link">
    <w:name w:val="link"/>
    <w:basedOn w:val="a0"/>
    <w:rsid w:val="00376AD3"/>
  </w:style>
  <w:style w:type="paragraph" w:styleId="a3">
    <w:name w:val="Normal (Web)"/>
    <w:basedOn w:val="a"/>
    <w:uiPriority w:val="99"/>
    <w:unhideWhenUsed/>
    <w:rsid w:val="00677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677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pyrighttext">
    <w:name w:val="copyrighttext"/>
    <w:basedOn w:val="a0"/>
    <w:rsid w:val="00677F49"/>
  </w:style>
  <w:style w:type="character" w:customStyle="1" w:styleId="10">
    <w:name w:val="Заголовок 1 Знак"/>
    <w:basedOn w:val="a0"/>
    <w:link w:val="1"/>
    <w:uiPriority w:val="9"/>
    <w:rsid w:val="001829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footnote text"/>
    <w:aliases w:val="Texto de nota al pie,Table_Footnote_last Знак,Table_Footnote_last Знак Знак,Table_Footnote_last,ft,Used by Word for text of Help footnotes,single space,-++,Footnote Text Char Знак,Текст сноски-FN,Footnote Text Char Знак Знак,Footnote text"/>
    <w:basedOn w:val="a"/>
    <w:link w:val="a5"/>
    <w:uiPriority w:val="99"/>
    <w:unhideWhenUsed/>
    <w:rsid w:val="00F543D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aliases w:val="Texto de nota al pie Знак,Table_Footnote_last Знак Знак1,Table_Footnote_last Знак Знак Знак,Table_Footnote_last Знак1,ft Знак,Used by Word for text of Help footnotes Знак,single space Знак,-++ Знак,Footnote Text Char Знак Знак1"/>
    <w:basedOn w:val="a0"/>
    <w:link w:val="a4"/>
    <w:uiPriority w:val="99"/>
    <w:rsid w:val="00F543D0"/>
    <w:rPr>
      <w:sz w:val="20"/>
      <w:szCs w:val="20"/>
    </w:rPr>
  </w:style>
  <w:style w:type="character" w:styleId="a6">
    <w:name w:val="footnote reference"/>
    <w:aliases w:val="Referencia nota al pie,fr,Used by Word for Help footnote symbols,Знак сноски 1,Знак сноски-FN,Ciae niinee-FN,Ciae niinee 1,SUPERS,Ссылка на сноску 45,Appel note de bas de page,ОР,Footnotes refss,Fussnota"/>
    <w:basedOn w:val="a0"/>
    <w:uiPriority w:val="99"/>
    <w:unhideWhenUsed/>
    <w:rsid w:val="00F543D0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F543D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543D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543D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543D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543D0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54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543D0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AD3FF5"/>
    <w:pPr>
      <w:ind w:left="720"/>
      <w:contextualSpacing/>
    </w:pPr>
  </w:style>
  <w:style w:type="character" w:customStyle="1" w:styleId="apple-style-span">
    <w:name w:val="apple-style-span"/>
    <w:basedOn w:val="a0"/>
    <w:rsid w:val="006A3F64"/>
  </w:style>
  <w:style w:type="paragraph" w:customStyle="1" w:styleId="11">
    <w:name w:val="боковик1"/>
    <w:basedOn w:val="a"/>
    <w:rsid w:val="00F45B63"/>
    <w:pPr>
      <w:widowControl w:val="0"/>
      <w:spacing w:before="72" w:after="0" w:line="240" w:lineRule="auto"/>
      <w:ind w:left="113"/>
      <w:jc w:val="both"/>
    </w:pPr>
    <w:rPr>
      <w:rFonts w:ascii="JournalRub" w:eastAsia="Times New Roman" w:hAnsi="JournalRub" w:cs="JournalRub"/>
      <w:sz w:val="14"/>
      <w:szCs w:val="14"/>
      <w:lang w:eastAsia="ru-RU"/>
    </w:rPr>
  </w:style>
  <w:style w:type="character" w:customStyle="1" w:styleId="heading1">
    <w:name w:val="heading1"/>
    <w:basedOn w:val="a0"/>
    <w:rsid w:val="00BF288E"/>
    <w:rPr>
      <w:rFonts w:ascii="Tahoma" w:hAnsi="Tahoma" w:cs="Tahoma" w:hint="default"/>
      <w:color w:val="F76111"/>
      <w:sz w:val="23"/>
      <w:szCs w:val="23"/>
    </w:rPr>
  </w:style>
  <w:style w:type="character" w:styleId="af">
    <w:name w:val="Hyperlink"/>
    <w:rsid w:val="00BE0CFE"/>
    <w:rPr>
      <w:color w:val="0000FF"/>
      <w:u w:val="single"/>
    </w:rPr>
  </w:style>
  <w:style w:type="paragraph" w:styleId="af0">
    <w:name w:val="endnote text"/>
    <w:basedOn w:val="a"/>
    <w:link w:val="af1"/>
    <w:uiPriority w:val="99"/>
    <w:rsid w:val="00BE0CFE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f1">
    <w:name w:val="Текст концевой сноски Знак"/>
    <w:basedOn w:val="a0"/>
    <w:link w:val="af0"/>
    <w:uiPriority w:val="99"/>
    <w:rsid w:val="00BE0CF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f2">
    <w:name w:val="endnote reference"/>
    <w:uiPriority w:val="99"/>
    <w:rsid w:val="00BE0CFE"/>
    <w:rPr>
      <w:rFonts w:cs="Times New Roman"/>
      <w:vertAlign w:val="superscript"/>
    </w:rPr>
  </w:style>
  <w:style w:type="paragraph" w:customStyle="1" w:styleId="12">
    <w:name w:val="Абзац списка1"/>
    <w:basedOn w:val="a"/>
    <w:rsid w:val="00CE094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6F39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3">
    <w:name w:val="Strong"/>
    <w:basedOn w:val="a0"/>
    <w:uiPriority w:val="22"/>
    <w:qFormat/>
    <w:rsid w:val="003F594E"/>
    <w:rPr>
      <w:b/>
      <w:bCs/>
    </w:rPr>
  </w:style>
  <w:style w:type="character" w:styleId="af4">
    <w:name w:val="Emphasis"/>
    <w:basedOn w:val="a0"/>
    <w:uiPriority w:val="20"/>
    <w:qFormat/>
    <w:rsid w:val="003F594E"/>
    <w:rPr>
      <w:i/>
      <w:iCs/>
    </w:rPr>
  </w:style>
  <w:style w:type="table" w:styleId="af5">
    <w:name w:val="Table Grid"/>
    <w:basedOn w:val="a1"/>
    <w:uiPriority w:val="39"/>
    <w:rsid w:val="003F5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unhideWhenUsed/>
    <w:rsid w:val="00637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63765D"/>
  </w:style>
  <w:style w:type="paragraph" w:styleId="af8">
    <w:name w:val="footer"/>
    <w:basedOn w:val="a"/>
    <w:link w:val="af9"/>
    <w:uiPriority w:val="99"/>
    <w:unhideWhenUsed/>
    <w:rsid w:val="00637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63765D"/>
  </w:style>
  <w:style w:type="paragraph" w:styleId="3">
    <w:name w:val="Body Text Indent 3"/>
    <w:basedOn w:val="a"/>
    <w:link w:val="30"/>
    <w:uiPriority w:val="99"/>
    <w:semiHidden/>
    <w:unhideWhenUsed/>
    <w:rsid w:val="00C867F0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867F0"/>
    <w:rPr>
      <w:rFonts w:ascii="Calibri" w:eastAsia="Calibri" w:hAnsi="Calibri" w:cs="Times New Roman"/>
      <w:sz w:val="16"/>
      <w:szCs w:val="16"/>
    </w:rPr>
  </w:style>
  <w:style w:type="paragraph" w:customStyle="1" w:styleId="ConsPlusNormal">
    <w:name w:val="ConsPlusNormal"/>
    <w:rsid w:val="002462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0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7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8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3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73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55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7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6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77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7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4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40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30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12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52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46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71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99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81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57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53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9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1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95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5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11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0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1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5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93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96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37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53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73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54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05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7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5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78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5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92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45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42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7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07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5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54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06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11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6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39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1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64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2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06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99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83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91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56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23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57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49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88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38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08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1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13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41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7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30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44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0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0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4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0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3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8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13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57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8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7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64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3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5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93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871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24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928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130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9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490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17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679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449A1-255D-4105-A62E-344DF88D9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8847</Words>
  <Characters>50433</Characters>
  <Application>Microsoft Office Word</Application>
  <DocSecurity>4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</Company>
  <LinksUpToDate>false</LinksUpToDate>
  <CharactersWithSpaces>59162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Ракитина Елена Викторовна</cp:lastModifiedBy>
  <cp:revision>2</cp:revision>
  <cp:lastPrinted>2014-09-18T07:01:00Z</cp:lastPrinted>
  <dcterms:created xsi:type="dcterms:W3CDTF">2014-09-26T06:12:00Z</dcterms:created>
  <dcterms:modified xsi:type="dcterms:W3CDTF">2014-09-26T06:12:00Z</dcterms:modified>
</cp:coreProperties>
</file>